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24BC699" w14:textId="3D8F3FE1" w:rsidR="00BF0422" w:rsidRPr="00401CF2" w:rsidRDefault="00BF0422" w:rsidP="00BF0422">
      <w:pPr>
        <w:tabs>
          <w:tab w:val="left" w:pos="2127"/>
        </w:tabs>
        <w:spacing w:before="240"/>
        <w:ind w:left="2131" w:hanging="2131"/>
        <w:rPr>
          <w:b/>
          <w:sz w:val="24"/>
          <w:lang w:val="en-US"/>
        </w:rPr>
      </w:pPr>
      <w:bookmarkStart w:id="0" w:name="OLE_LINK1"/>
      <w:bookmarkStart w:id="1" w:name="OLE_LINK2"/>
      <w:r w:rsidRPr="00401CF2">
        <w:rPr>
          <w:b/>
          <w:sz w:val="24"/>
          <w:lang w:val="en-US"/>
        </w:rPr>
        <w:t>Source:</w:t>
      </w:r>
      <w:r w:rsidRPr="00401CF2">
        <w:rPr>
          <w:b/>
          <w:sz w:val="24"/>
          <w:lang w:val="en-US"/>
        </w:rPr>
        <w:tab/>
        <w:t>Nokia</w:t>
      </w:r>
    </w:p>
    <w:p w14:paraId="100EC981" w14:textId="425E02FA" w:rsidR="00BF0422" w:rsidRPr="00401CF2" w:rsidRDefault="00BF0422" w:rsidP="00BF0422">
      <w:pPr>
        <w:tabs>
          <w:tab w:val="left" w:pos="2127"/>
        </w:tabs>
        <w:ind w:left="2131" w:hanging="2131"/>
        <w:rPr>
          <w:b/>
          <w:sz w:val="24"/>
          <w:szCs w:val="24"/>
          <w:lang w:val="en-US"/>
        </w:rPr>
      </w:pPr>
      <w:r w:rsidRPr="00401CF2">
        <w:rPr>
          <w:b/>
          <w:bCs/>
          <w:sz w:val="24"/>
          <w:szCs w:val="24"/>
          <w:lang w:val="en-US"/>
        </w:rPr>
        <w:t>Title:</w:t>
      </w:r>
      <w:r w:rsidRPr="00401CF2">
        <w:rPr>
          <w:lang w:val="en-US"/>
        </w:rPr>
        <w:tab/>
      </w:r>
      <w:r w:rsidR="00AD7A3E">
        <w:rPr>
          <w:b/>
          <w:bCs/>
          <w:sz w:val="24"/>
          <w:szCs w:val="24"/>
          <w:lang w:val="en-US"/>
        </w:rPr>
        <w:t>Considerations on negotiating IVAS</w:t>
      </w:r>
    </w:p>
    <w:bookmarkEnd w:id="0"/>
    <w:bookmarkEnd w:id="1"/>
    <w:p w14:paraId="22551F40" w14:textId="6736C182" w:rsidR="00BF0422" w:rsidRPr="009B2499" w:rsidRDefault="00BF0422" w:rsidP="00BF0422">
      <w:pPr>
        <w:tabs>
          <w:tab w:val="left" w:pos="2127"/>
        </w:tabs>
        <w:ind w:left="2131" w:hanging="2131"/>
        <w:rPr>
          <w:b/>
          <w:sz w:val="24"/>
          <w:lang w:val="en-US"/>
        </w:rPr>
      </w:pPr>
      <w:r w:rsidRPr="00401CF2">
        <w:rPr>
          <w:b/>
          <w:sz w:val="24"/>
          <w:lang w:val="en-US"/>
        </w:rPr>
        <w:t>Document for:</w:t>
      </w:r>
      <w:r w:rsidRPr="00401CF2">
        <w:rPr>
          <w:b/>
          <w:sz w:val="24"/>
          <w:lang w:val="en-US"/>
        </w:rPr>
        <w:tab/>
      </w:r>
      <w:r w:rsidRPr="009B2499">
        <w:rPr>
          <w:b/>
          <w:sz w:val="24"/>
          <w:lang w:val="en-US"/>
        </w:rPr>
        <w:t>Discussion</w:t>
      </w:r>
    </w:p>
    <w:p w14:paraId="369C955F" w14:textId="0B481A84" w:rsidR="00BF0422" w:rsidRPr="00401CF2" w:rsidRDefault="00BF0422" w:rsidP="00BF0422">
      <w:pPr>
        <w:tabs>
          <w:tab w:val="left" w:pos="2127"/>
        </w:tabs>
        <w:ind w:left="2131" w:hanging="2131"/>
        <w:rPr>
          <w:b/>
          <w:sz w:val="24"/>
          <w:lang w:val="en-US"/>
        </w:rPr>
      </w:pPr>
      <w:r w:rsidRPr="009B2499">
        <w:rPr>
          <w:b/>
          <w:sz w:val="24"/>
          <w:lang w:val="en-US"/>
        </w:rPr>
        <w:t>Agenda Item:</w:t>
      </w:r>
      <w:r w:rsidRPr="009B2499">
        <w:rPr>
          <w:b/>
          <w:sz w:val="24"/>
          <w:lang w:val="en-US"/>
        </w:rPr>
        <w:tab/>
      </w:r>
      <w:r w:rsidR="002725DE" w:rsidRPr="009B2499">
        <w:rPr>
          <w:b/>
          <w:sz w:val="24"/>
          <w:lang w:val="en-US"/>
        </w:rPr>
        <w:t>7.</w:t>
      </w:r>
      <w:r w:rsidR="009B2499" w:rsidRPr="009B2499">
        <w:rPr>
          <w:b/>
          <w:sz w:val="24"/>
          <w:lang w:val="en-US"/>
        </w:rPr>
        <w:t>5</w:t>
      </w:r>
      <w:r w:rsidR="00932253" w:rsidRPr="009B2499">
        <w:rPr>
          <w:b/>
          <w:sz w:val="24"/>
          <w:lang w:val="en-US"/>
        </w:rPr>
        <w:t xml:space="preserve"> </w:t>
      </w:r>
      <w:r w:rsidR="00B23405" w:rsidRPr="009B2499">
        <w:rPr>
          <w:b/>
          <w:sz w:val="24"/>
          <w:lang w:val="en-US"/>
        </w:rPr>
        <w:t>– IVAS_Codec</w:t>
      </w:r>
      <w:r w:rsidR="002B1205">
        <w:rPr>
          <w:b/>
          <w:sz w:val="24"/>
          <w:lang w:val="en-US"/>
        </w:rPr>
        <w:t>_Ph2</w:t>
      </w:r>
    </w:p>
    <w:p w14:paraId="301B1D0D" w14:textId="77777777" w:rsidR="00BF0422" w:rsidRPr="00401CF2" w:rsidRDefault="00BF0422" w:rsidP="00401ACE">
      <w:pPr>
        <w:pBdr>
          <w:top w:val="single" w:sz="12" w:space="1" w:color="auto"/>
        </w:pBdr>
        <w:spacing w:after="60" w:line="120" w:lineRule="atLeast"/>
        <w:rPr>
          <w:lang w:val="en-US"/>
        </w:rPr>
      </w:pPr>
    </w:p>
    <w:p w14:paraId="1B3656C3" w14:textId="77777777" w:rsidR="00BF0422" w:rsidRPr="00401CF2" w:rsidRDefault="00BF0422" w:rsidP="00BF0422">
      <w:pPr>
        <w:pStyle w:val="Heading1"/>
        <w:rPr>
          <w:rFonts w:cs="Arial"/>
          <w:sz w:val="28"/>
          <w:szCs w:val="21"/>
          <w:lang w:val="en-US"/>
        </w:rPr>
      </w:pPr>
      <w:r w:rsidRPr="000D4F84">
        <w:rPr>
          <w:rFonts w:cs="Arial"/>
          <w:lang w:val="en-US"/>
        </w:rPr>
        <w:t>1. Introduction</w:t>
      </w:r>
    </w:p>
    <w:p w14:paraId="1D095FFB" w14:textId="20EB682D" w:rsidR="00BB6275" w:rsidRDefault="00401ACE" w:rsidP="001C78F6">
      <w:pPr>
        <w:rPr>
          <w:rFonts w:cs="Arial"/>
          <w:lang w:val="en-US"/>
        </w:rPr>
      </w:pPr>
      <w:r w:rsidRPr="000D4F84">
        <w:rPr>
          <w:rFonts w:cs="Arial"/>
          <w:lang w:val="en-US"/>
        </w:rPr>
        <w:t>Several</w:t>
      </w:r>
      <w:r w:rsidR="00353383" w:rsidRPr="000D4F84">
        <w:rPr>
          <w:rFonts w:cs="Arial"/>
          <w:lang w:val="en-US"/>
        </w:rPr>
        <w:t xml:space="preserve"> past and present meeting inputs, e.g., </w:t>
      </w:r>
      <w:r w:rsidR="00A62E78">
        <w:rPr>
          <w:rFonts w:cs="Arial"/>
          <w:lang w:val="en-US"/>
        </w:rPr>
        <w:t>[1], [2], [3], [4],</w:t>
      </w:r>
      <w:r w:rsidR="00911399">
        <w:rPr>
          <w:rFonts w:cs="Arial"/>
          <w:lang w:val="en-US"/>
        </w:rPr>
        <w:t xml:space="preserve"> [5],</w:t>
      </w:r>
      <w:r w:rsidR="00A62E78">
        <w:rPr>
          <w:rFonts w:cs="Arial"/>
          <w:lang w:val="en-US"/>
        </w:rPr>
        <w:t xml:space="preserve"> [</w:t>
      </w:r>
      <w:r w:rsidR="00911399">
        <w:rPr>
          <w:rFonts w:cs="Arial"/>
          <w:lang w:val="en-US"/>
        </w:rPr>
        <w:t>6</w:t>
      </w:r>
      <w:r w:rsidR="00A62E78">
        <w:rPr>
          <w:rFonts w:cs="Arial"/>
          <w:lang w:val="en-US"/>
        </w:rPr>
        <w:t>]</w:t>
      </w:r>
      <w:r w:rsidR="00A54284">
        <w:rPr>
          <w:rFonts w:cs="Arial"/>
          <w:lang w:val="en-US"/>
        </w:rPr>
        <w:t>, and [7]</w:t>
      </w:r>
      <w:r w:rsidR="00353383" w:rsidRPr="000D4F84">
        <w:rPr>
          <w:rFonts w:cs="Arial"/>
          <w:lang w:val="en-US"/>
        </w:rPr>
        <w:t xml:space="preserve"> consider IVAS Levels and enabling immersive audio calls between </w:t>
      </w:r>
      <w:r w:rsidR="00C360C9">
        <w:rPr>
          <w:rFonts w:cs="Arial"/>
          <w:lang w:val="en-US"/>
        </w:rPr>
        <w:t xml:space="preserve">IVAS </w:t>
      </w:r>
      <w:r w:rsidR="00353383" w:rsidRPr="000D4F84">
        <w:rPr>
          <w:rFonts w:cs="Arial"/>
          <w:lang w:val="en-US"/>
        </w:rPr>
        <w:t>UEs that can have significantly different immersive audio capture and reproduction implementations and capabilities</w:t>
      </w:r>
      <w:r w:rsidR="00D2575A" w:rsidRPr="000D4F84">
        <w:rPr>
          <w:rFonts w:cs="Arial"/>
          <w:lang w:val="en-US"/>
        </w:rPr>
        <w:t>.</w:t>
      </w:r>
      <w:r w:rsidR="00B12A40">
        <w:rPr>
          <w:rFonts w:cs="Arial"/>
          <w:lang w:val="en-US"/>
        </w:rPr>
        <w:t xml:space="preserve"> This input discusses some aspects that should be considered in negotiating an immersive voice call.</w:t>
      </w:r>
    </w:p>
    <w:p w14:paraId="48522E98" w14:textId="77777777" w:rsidR="00401ACE" w:rsidRPr="00401ACE" w:rsidRDefault="00401ACE" w:rsidP="001C78F6">
      <w:pPr>
        <w:rPr>
          <w:rFonts w:cs="Arial"/>
          <w:lang w:val="en-US"/>
        </w:rPr>
      </w:pPr>
    </w:p>
    <w:p w14:paraId="2064971B" w14:textId="3826072A" w:rsidR="00134147" w:rsidRPr="000D4F84" w:rsidRDefault="00BB6275" w:rsidP="00AD7A3E">
      <w:pPr>
        <w:pStyle w:val="Heading1"/>
        <w:rPr>
          <w:rFonts w:cs="Arial"/>
          <w:lang w:val="en-US"/>
        </w:rPr>
      </w:pPr>
      <w:r w:rsidRPr="000D4F84">
        <w:rPr>
          <w:rFonts w:cs="Arial"/>
          <w:lang w:val="en-US"/>
        </w:rPr>
        <w:t xml:space="preserve">2. </w:t>
      </w:r>
      <w:r w:rsidR="009311E3" w:rsidRPr="000D4F84">
        <w:rPr>
          <w:rFonts w:cs="Arial"/>
          <w:lang w:val="en-US"/>
        </w:rPr>
        <w:t>Discussion</w:t>
      </w:r>
    </w:p>
    <w:p w14:paraId="7EF1AE91" w14:textId="73A1FB04" w:rsidR="00C360C9" w:rsidRDefault="00C360C9" w:rsidP="009311E3">
      <w:pPr>
        <w:rPr>
          <w:lang w:val="en-US"/>
        </w:rPr>
      </w:pPr>
      <w:r>
        <w:rPr>
          <w:lang w:val="en-US"/>
        </w:rPr>
        <w:t xml:space="preserve">Implementation complexities and device capabilities </w:t>
      </w:r>
      <w:r w:rsidR="00401ACE">
        <w:rPr>
          <w:lang w:val="en-US"/>
        </w:rPr>
        <w:t xml:space="preserve">both </w:t>
      </w:r>
      <w:r>
        <w:rPr>
          <w:lang w:val="en-US"/>
        </w:rPr>
        <w:t>vary</w:t>
      </w:r>
      <w:r w:rsidR="002D15C1">
        <w:rPr>
          <w:lang w:val="en-US"/>
        </w:rPr>
        <w:t xml:space="preserve"> </w:t>
      </w:r>
      <w:r w:rsidR="006D102F">
        <w:rPr>
          <w:lang w:val="en-US"/>
        </w:rPr>
        <w:t>over a wide range</w:t>
      </w:r>
      <w:r>
        <w:rPr>
          <w:lang w:val="en-US"/>
        </w:rPr>
        <w:t xml:space="preserve">. </w:t>
      </w:r>
      <w:r w:rsidR="000D0F5D">
        <w:rPr>
          <w:lang w:val="en-US"/>
        </w:rPr>
        <w:t>In view of the source, a</w:t>
      </w:r>
      <w:r>
        <w:rPr>
          <w:lang w:val="en-US"/>
        </w:rPr>
        <w:t xml:space="preserve">n IVAS UE should </w:t>
      </w:r>
      <w:r w:rsidR="00FC02FA">
        <w:rPr>
          <w:lang w:val="en-US"/>
        </w:rPr>
        <w:t xml:space="preserve">at minimum </w:t>
      </w:r>
      <w:r>
        <w:rPr>
          <w:lang w:val="en-US"/>
        </w:rPr>
        <w:t xml:space="preserve">be able to encode any IVAS input format according to its Level. An IVAS UE should </w:t>
      </w:r>
      <w:r w:rsidR="00FC02FA">
        <w:rPr>
          <w:lang w:val="en-US"/>
        </w:rPr>
        <w:t xml:space="preserve">at minimum </w:t>
      </w:r>
      <w:r>
        <w:rPr>
          <w:lang w:val="en-US"/>
        </w:rPr>
        <w:t>be able to decode any IVAS bitstream (of any Level), and to furthermore</w:t>
      </w:r>
      <w:r w:rsidR="001F6306">
        <w:rPr>
          <w:lang w:val="en-US"/>
        </w:rPr>
        <w:t>,</w:t>
      </w:r>
      <w:r>
        <w:rPr>
          <w:lang w:val="en-US"/>
        </w:rPr>
        <w:t xml:space="preserve"> decode and render according to its configuration</w:t>
      </w:r>
      <w:r w:rsidR="00214D2F">
        <w:rPr>
          <w:lang w:val="en-US"/>
        </w:rPr>
        <w:t xml:space="preserve"> (e.g., binaural)</w:t>
      </w:r>
      <w:r>
        <w:rPr>
          <w:lang w:val="en-US"/>
        </w:rPr>
        <w:t xml:space="preserve"> any IVAS bitstream according to its Level.</w:t>
      </w:r>
    </w:p>
    <w:p w14:paraId="3DA41753" w14:textId="09CB1D0D" w:rsidR="003C23C9" w:rsidRDefault="00A87F69" w:rsidP="009311E3">
      <w:pPr>
        <w:rPr>
          <w:lang w:val="en-US"/>
        </w:rPr>
      </w:pPr>
      <w:r>
        <w:rPr>
          <w:lang w:val="en-US"/>
        </w:rPr>
        <w:t>T</w:t>
      </w:r>
      <w:r w:rsidR="003C23C9">
        <w:rPr>
          <w:lang w:val="en-US"/>
        </w:rPr>
        <w:t xml:space="preserve">o enable highest quality </w:t>
      </w:r>
      <w:r w:rsidR="001F6306">
        <w:rPr>
          <w:lang w:val="en-US"/>
        </w:rPr>
        <w:t xml:space="preserve">of </w:t>
      </w:r>
      <w:r w:rsidR="003C23C9">
        <w:rPr>
          <w:lang w:val="en-US"/>
        </w:rPr>
        <w:t>experience, t</w:t>
      </w:r>
      <w:r>
        <w:rPr>
          <w:lang w:val="en-US"/>
        </w:rPr>
        <w:t xml:space="preserve">he </w:t>
      </w:r>
      <w:r w:rsidR="003C23C9">
        <w:rPr>
          <w:lang w:val="en-US"/>
        </w:rPr>
        <w:t xml:space="preserve">source considers that it is generally the send side that knows best what and how is captured </w:t>
      </w:r>
      <w:r w:rsidR="00C71F86">
        <w:rPr>
          <w:lang w:val="en-US"/>
        </w:rPr>
        <w:t xml:space="preserve">to generate </w:t>
      </w:r>
      <w:r w:rsidR="003C23C9">
        <w:rPr>
          <w:lang w:val="en-US"/>
        </w:rPr>
        <w:t>the immersive audio input for IVAS.</w:t>
      </w:r>
      <w:r w:rsidR="00E53368">
        <w:rPr>
          <w:lang w:val="en-US"/>
        </w:rPr>
        <w:t xml:space="preserve"> This includes the selection of the immersive audio format</w:t>
      </w:r>
      <w:r w:rsidR="007A19C1">
        <w:rPr>
          <w:lang w:val="en-US"/>
        </w:rPr>
        <w:t xml:space="preserve">, resulting in </w:t>
      </w:r>
      <w:r w:rsidR="007A19C1" w:rsidRPr="00401ACE">
        <w:rPr>
          <w:i/>
          <w:iCs/>
          <w:lang w:val="en-US"/>
        </w:rPr>
        <w:t>coded format</w:t>
      </w:r>
      <w:r w:rsidR="00E53368">
        <w:rPr>
          <w:lang w:val="en-US"/>
        </w:rPr>
        <w:t>.</w:t>
      </w:r>
      <w:r w:rsidR="003C23C9">
        <w:rPr>
          <w:lang w:val="en-US"/>
        </w:rPr>
        <w:t xml:space="preserve"> On the other hand, it is the receive side that knows best what and how</w:t>
      </w:r>
      <w:r w:rsidR="001F6306">
        <w:rPr>
          <w:lang w:val="en-US"/>
        </w:rPr>
        <w:t xml:space="preserve"> the immersive audio </w:t>
      </w:r>
      <w:r w:rsidR="00813679">
        <w:rPr>
          <w:lang w:val="en-US"/>
        </w:rPr>
        <w:t>will</w:t>
      </w:r>
      <w:r w:rsidR="001F6306">
        <w:rPr>
          <w:lang w:val="en-US"/>
        </w:rPr>
        <w:t xml:space="preserve"> be</w:t>
      </w:r>
      <w:r w:rsidR="003C23C9">
        <w:rPr>
          <w:lang w:val="en-US"/>
        </w:rPr>
        <w:t xml:space="preserve"> reproduced</w:t>
      </w:r>
      <w:r w:rsidR="00186B75">
        <w:rPr>
          <w:lang w:val="en-US"/>
        </w:rPr>
        <w:t xml:space="preserve"> with</w:t>
      </w:r>
      <w:r w:rsidR="003C23C9">
        <w:rPr>
          <w:lang w:val="en-US"/>
        </w:rPr>
        <w:t xml:space="preserve">. </w:t>
      </w:r>
      <w:r w:rsidR="00E53368">
        <w:rPr>
          <w:lang w:val="en-US"/>
        </w:rPr>
        <w:t xml:space="preserve">This includes the </w:t>
      </w:r>
      <w:r w:rsidR="007A19C1">
        <w:rPr>
          <w:lang w:val="en-US"/>
        </w:rPr>
        <w:t xml:space="preserve">selection of </w:t>
      </w:r>
      <w:r w:rsidR="00E53368">
        <w:rPr>
          <w:lang w:val="en-US"/>
        </w:rPr>
        <w:t>output format or the rendering</w:t>
      </w:r>
      <w:r w:rsidR="007A19C1">
        <w:rPr>
          <w:lang w:val="en-US"/>
        </w:rPr>
        <w:t xml:space="preserve"> process</w:t>
      </w:r>
      <w:r w:rsidR="00404F86">
        <w:rPr>
          <w:lang w:val="en-US"/>
        </w:rPr>
        <w:t xml:space="preserve">, which we can also call </w:t>
      </w:r>
      <w:r w:rsidR="007A19C1">
        <w:rPr>
          <w:lang w:val="en-US"/>
        </w:rPr>
        <w:t xml:space="preserve">simply the </w:t>
      </w:r>
      <w:r w:rsidR="00404F86" w:rsidRPr="00401ACE">
        <w:rPr>
          <w:i/>
          <w:iCs/>
          <w:lang w:val="en-US"/>
        </w:rPr>
        <w:t>target</w:t>
      </w:r>
      <w:r w:rsidR="007A19C1">
        <w:rPr>
          <w:i/>
          <w:iCs/>
          <w:lang w:val="en-US"/>
        </w:rPr>
        <w:t xml:space="preserve"> format</w:t>
      </w:r>
      <w:r w:rsidR="00E53368">
        <w:rPr>
          <w:lang w:val="en-US"/>
        </w:rPr>
        <w:t xml:space="preserve">. </w:t>
      </w:r>
      <w:r w:rsidR="001F6306">
        <w:rPr>
          <w:lang w:val="en-US"/>
        </w:rPr>
        <w:t>W</w:t>
      </w:r>
      <w:r w:rsidR="003C23C9">
        <w:rPr>
          <w:lang w:val="en-US"/>
        </w:rPr>
        <w:t xml:space="preserve">hile the most important aspect may </w:t>
      </w:r>
      <w:r w:rsidR="00F7740E">
        <w:rPr>
          <w:lang w:val="en-US"/>
        </w:rPr>
        <w:t xml:space="preserve">generally </w:t>
      </w:r>
      <w:r w:rsidR="003C23C9">
        <w:rPr>
          <w:lang w:val="en-US"/>
        </w:rPr>
        <w:t>be the immersive audio capture implementation and its current configuration for the immersive voice call</w:t>
      </w:r>
      <w:r w:rsidR="001F6306">
        <w:rPr>
          <w:lang w:val="en-US"/>
        </w:rPr>
        <w:t>, for best experience, both aspects should be considered</w:t>
      </w:r>
      <w:r w:rsidR="003C23C9">
        <w:rPr>
          <w:lang w:val="en-US"/>
        </w:rPr>
        <w:t>.</w:t>
      </w:r>
    </w:p>
    <w:p w14:paraId="64CFDBCB" w14:textId="3439AFFD" w:rsidR="00E558A0" w:rsidRDefault="008969E4" w:rsidP="009311E3">
      <w:pPr>
        <w:rPr>
          <w:lang w:val="en-US"/>
        </w:rPr>
      </w:pPr>
      <w:r>
        <w:rPr>
          <w:lang w:val="en-US"/>
        </w:rPr>
        <w:t xml:space="preserve">This </w:t>
      </w:r>
      <w:r w:rsidR="007A19C1">
        <w:rPr>
          <w:lang w:val="en-US"/>
        </w:rPr>
        <w:t xml:space="preserve">goal </w:t>
      </w:r>
      <w:r>
        <w:rPr>
          <w:lang w:val="en-US"/>
        </w:rPr>
        <w:t>can be achieved in a simple way, e.g., with following parameters:</w:t>
      </w:r>
    </w:p>
    <w:tbl>
      <w:tblPr>
        <w:tblStyle w:val="TableGrid"/>
        <w:tblW w:w="0" w:type="auto"/>
        <w:tblLook w:val="04A0" w:firstRow="1" w:lastRow="0" w:firstColumn="1" w:lastColumn="0" w:noHBand="0" w:noVBand="1"/>
      </w:tblPr>
      <w:tblGrid>
        <w:gridCol w:w="1696"/>
        <w:gridCol w:w="6379"/>
        <w:gridCol w:w="1546"/>
      </w:tblGrid>
      <w:tr w:rsidR="00692CA5" w14:paraId="360A8FE8" w14:textId="77777777" w:rsidTr="00692CA5">
        <w:tc>
          <w:tcPr>
            <w:tcW w:w="1696" w:type="dxa"/>
          </w:tcPr>
          <w:p w14:paraId="28963A76" w14:textId="27AC3338" w:rsidR="00692CA5" w:rsidRPr="00401ACE" w:rsidRDefault="00692CA5" w:rsidP="00BC056A">
            <w:pPr>
              <w:jc w:val="left"/>
              <w:rPr>
                <w:b/>
                <w:bCs/>
                <w:sz w:val="18"/>
                <w:szCs w:val="18"/>
                <w:lang w:val="en-US"/>
              </w:rPr>
            </w:pPr>
            <w:r w:rsidRPr="00401ACE">
              <w:rPr>
                <w:b/>
                <w:bCs/>
                <w:sz w:val="18"/>
                <w:szCs w:val="18"/>
                <w:lang w:val="en-US"/>
              </w:rPr>
              <w:t>Parameter</w:t>
            </w:r>
          </w:p>
        </w:tc>
        <w:tc>
          <w:tcPr>
            <w:tcW w:w="6379" w:type="dxa"/>
          </w:tcPr>
          <w:p w14:paraId="264D928A" w14:textId="35DD747F" w:rsidR="00692CA5" w:rsidRPr="00401ACE" w:rsidRDefault="00316508" w:rsidP="00BC056A">
            <w:pPr>
              <w:jc w:val="left"/>
              <w:rPr>
                <w:b/>
                <w:bCs/>
                <w:sz w:val="18"/>
                <w:szCs w:val="18"/>
                <w:lang w:val="en-US"/>
              </w:rPr>
            </w:pPr>
            <w:r w:rsidRPr="00401ACE">
              <w:rPr>
                <w:b/>
                <w:bCs/>
                <w:sz w:val="18"/>
                <w:szCs w:val="18"/>
                <w:lang w:val="en-US"/>
              </w:rPr>
              <w:t>Summary</w:t>
            </w:r>
          </w:p>
        </w:tc>
        <w:tc>
          <w:tcPr>
            <w:tcW w:w="1546" w:type="dxa"/>
          </w:tcPr>
          <w:p w14:paraId="08FB9187" w14:textId="524D681D" w:rsidR="00692CA5" w:rsidRPr="00401ACE" w:rsidRDefault="00E4063F" w:rsidP="00BC056A">
            <w:pPr>
              <w:jc w:val="left"/>
              <w:rPr>
                <w:b/>
                <w:bCs/>
                <w:sz w:val="18"/>
                <w:szCs w:val="18"/>
                <w:lang w:val="en-US"/>
              </w:rPr>
            </w:pPr>
            <w:r w:rsidRPr="00401ACE">
              <w:rPr>
                <w:b/>
                <w:bCs/>
                <w:sz w:val="18"/>
                <w:szCs w:val="18"/>
                <w:lang w:val="en-US"/>
              </w:rPr>
              <w:t>Notes</w:t>
            </w:r>
          </w:p>
        </w:tc>
      </w:tr>
      <w:tr w:rsidR="00692CA5" w14:paraId="2B4D6329" w14:textId="77777777" w:rsidTr="00692CA5">
        <w:tc>
          <w:tcPr>
            <w:tcW w:w="1696" w:type="dxa"/>
          </w:tcPr>
          <w:p w14:paraId="4E3F8309" w14:textId="35749F0C" w:rsidR="00692CA5" w:rsidRPr="00401ACE" w:rsidRDefault="00692CA5" w:rsidP="00401ACE">
            <w:pPr>
              <w:spacing w:after="40"/>
              <w:jc w:val="left"/>
              <w:rPr>
                <w:b/>
                <w:bCs/>
                <w:sz w:val="18"/>
                <w:szCs w:val="18"/>
                <w:lang w:val="en-US"/>
              </w:rPr>
            </w:pPr>
            <w:proofErr w:type="spellStart"/>
            <w:r w:rsidRPr="00401ACE">
              <w:rPr>
                <w:b/>
                <w:bCs/>
                <w:sz w:val="18"/>
                <w:szCs w:val="18"/>
                <w:lang w:val="en-US"/>
              </w:rPr>
              <w:t>lvl</w:t>
            </w:r>
            <w:proofErr w:type="spellEnd"/>
          </w:p>
        </w:tc>
        <w:tc>
          <w:tcPr>
            <w:tcW w:w="6379" w:type="dxa"/>
          </w:tcPr>
          <w:p w14:paraId="4100EB64" w14:textId="77777777" w:rsidR="00692CA5" w:rsidRPr="00401ACE" w:rsidRDefault="00A07F81" w:rsidP="00401ACE">
            <w:pPr>
              <w:spacing w:after="40"/>
              <w:jc w:val="left"/>
              <w:rPr>
                <w:sz w:val="18"/>
                <w:szCs w:val="18"/>
                <w:lang w:val="en-US"/>
              </w:rPr>
            </w:pPr>
            <w:r w:rsidRPr="00401ACE">
              <w:rPr>
                <w:sz w:val="18"/>
                <w:szCs w:val="18"/>
                <w:lang w:val="en-US"/>
              </w:rPr>
              <w:t>IVAS level</w:t>
            </w:r>
          </w:p>
          <w:p w14:paraId="68470FFC" w14:textId="77777777" w:rsidR="00A07F81" w:rsidRPr="00401ACE" w:rsidRDefault="00101555" w:rsidP="00401ACE">
            <w:pPr>
              <w:pStyle w:val="ListParagraph"/>
              <w:numPr>
                <w:ilvl w:val="0"/>
                <w:numId w:val="15"/>
              </w:numPr>
              <w:spacing w:after="40"/>
              <w:rPr>
                <w:sz w:val="18"/>
                <w:szCs w:val="18"/>
                <w:lang w:val="en-US"/>
              </w:rPr>
            </w:pPr>
            <w:r w:rsidRPr="00401ACE">
              <w:rPr>
                <w:sz w:val="18"/>
                <w:szCs w:val="18"/>
                <w:lang w:val="en-US"/>
              </w:rPr>
              <w:t xml:space="preserve">Indicates </w:t>
            </w:r>
            <w:r w:rsidR="006B0AE5" w:rsidRPr="00401ACE">
              <w:rPr>
                <w:sz w:val="18"/>
                <w:szCs w:val="18"/>
                <w:lang w:val="en-US"/>
              </w:rPr>
              <w:t>UE IVAS level</w:t>
            </w:r>
            <w:r w:rsidR="0014595F" w:rsidRPr="00401ACE">
              <w:rPr>
                <w:sz w:val="18"/>
                <w:szCs w:val="18"/>
                <w:lang w:val="en-US"/>
              </w:rPr>
              <w:t xml:space="preserve"> and associated capability</w:t>
            </w:r>
          </w:p>
          <w:p w14:paraId="155A5062" w14:textId="24024036" w:rsidR="0014595F" w:rsidRPr="00401ACE" w:rsidRDefault="00AE65BD" w:rsidP="00401ACE">
            <w:pPr>
              <w:pStyle w:val="ListParagraph"/>
              <w:numPr>
                <w:ilvl w:val="0"/>
                <w:numId w:val="15"/>
              </w:numPr>
              <w:spacing w:after="40"/>
              <w:rPr>
                <w:sz w:val="18"/>
                <w:szCs w:val="18"/>
                <w:lang w:val="en-US"/>
              </w:rPr>
            </w:pPr>
            <w:r w:rsidRPr="00401ACE">
              <w:rPr>
                <w:sz w:val="18"/>
                <w:szCs w:val="18"/>
                <w:lang w:val="en-US"/>
              </w:rPr>
              <w:t>Indicates encoder maximum bitrate</w:t>
            </w:r>
          </w:p>
          <w:p w14:paraId="7592BC3E" w14:textId="40F75F14" w:rsidR="00AE65BD" w:rsidRPr="00401ACE" w:rsidRDefault="00AE65BD" w:rsidP="00401ACE">
            <w:pPr>
              <w:pStyle w:val="ListParagraph"/>
              <w:numPr>
                <w:ilvl w:val="0"/>
                <w:numId w:val="15"/>
              </w:numPr>
              <w:spacing w:after="40"/>
              <w:rPr>
                <w:sz w:val="18"/>
                <w:szCs w:val="18"/>
                <w:lang w:val="en-US"/>
              </w:rPr>
            </w:pPr>
            <w:r w:rsidRPr="00401ACE">
              <w:rPr>
                <w:sz w:val="18"/>
                <w:szCs w:val="18"/>
                <w:lang w:val="en-US"/>
              </w:rPr>
              <w:t xml:space="preserve">Indicates decoder maximum bitrate with </w:t>
            </w:r>
            <w:r w:rsidR="000D7B61" w:rsidRPr="00401ACE">
              <w:rPr>
                <w:sz w:val="18"/>
                <w:szCs w:val="18"/>
                <w:lang w:val="en-US"/>
              </w:rPr>
              <w:t>immersive rendering</w:t>
            </w:r>
          </w:p>
        </w:tc>
        <w:tc>
          <w:tcPr>
            <w:tcW w:w="1546" w:type="dxa"/>
          </w:tcPr>
          <w:p w14:paraId="194C9DC6" w14:textId="688FF37D" w:rsidR="00692CA5" w:rsidRPr="00401ACE" w:rsidRDefault="00BC056A" w:rsidP="00401ACE">
            <w:pPr>
              <w:spacing w:after="40"/>
              <w:jc w:val="left"/>
              <w:rPr>
                <w:sz w:val="18"/>
                <w:szCs w:val="18"/>
                <w:lang w:val="en-US"/>
              </w:rPr>
            </w:pPr>
            <w:r w:rsidRPr="00401ACE">
              <w:rPr>
                <w:sz w:val="18"/>
                <w:szCs w:val="18"/>
                <w:lang w:val="en-US"/>
              </w:rPr>
              <w:t>Shall be present</w:t>
            </w:r>
          </w:p>
        </w:tc>
      </w:tr>
      <w:tr w:rsidR="00692CA5" w14:paraId="508D7FC6" w14:textId="77777777" w:rsidTr="00692CA5">
        <w:tc>
          <w:tcPr>
            <w:tcW w:w="1696" w:type="dxa"/>
          </w:tcPr>
          <w:p w14:paraId="52E1F881" w14:textId="00C1CDEC" w:rsidR="00692CA5" w:rsidRPr="00401ACE" w:rsidRDefault="00692CA5" w:rsidP="00401ACE">
            <w:pPr>
              <w:spacing w:after="40"/>
              <w:jc w:val="left"/>
              <w:rPr>
                <w:b/>
                <w:bCs/>
                <w:sz w:val="18"/>
                <w:szCs w:val="18"/>
                <w:lang w:val="en-US"/>
              </w:rPr>
            </w:pPr>
            <w:proofErr w:type="spellStart"/>
            <w:r w:rsidRPr="00401ACE">
              <w:rPr>
                <w:b/>
                <w:bCs/>
                <w:sz w:val="18"/>
                <w:szCs w:val="18"/>
                <w:lang w:val="en-US"/>
              </w:rPr>
              <w:t>cf</w:t>
            </w:r>
            <w:proofErr w:type="spellEnd"/>
          </w:p>
        </w:tc>
        <w:tc>
          <w:tcPr>
            <w:tcW w:w="6379" w:type="dxa"/>
          </w:tcPr>
          <w:p w14:paraId="20B5D51C" w14:textId="77777777" w:rsidR="00692CA5" w:rsidRPr="00401ACE" w:rsidRDefault="00A07F81" w:rsidP="00401ACE">
            <w:pPr>
              <w:spacing w:after="40"/>
              <w:jc w:val="left"/>
              <w:rPr>
                <w:sz w:val="18"/>
                <w:szCs w:val="18"/>
                <w:lang w:val="en-US"/>
              </w:rPr>
            </w:pPr>
            <w:r w:rsidRPr="00401ACE">
              <w:rPr>
                <w:sz w:val="18"/>
                <w:szCs w:val="18"/>
                <w:lang w:val="en-US"/>
              </w:rPr>
              <w:t>Coded format</w:t>
            </w:r>
          </w:p>
          <w:p w14:paraId="3303CBE7" w14:textId="124E0375" w:rsidR="00F63A7E" w:rsidRPr="00401ACE" w:rsidRDefault="00893DB7" w:rsidP="00401ACE">
            <w:pPr>
              <w:pStyle w:val="ListParagraph"/>
              <w:numPr>
                <w:ilvl w:val="0"/>
                <w:numId w:val="15"/>
              </w:numPr>
              <w:spacing w:after="40"/>
              <w:rPr>
                <w:sz w:val="18"/>
                <w:szCs w:val="18"/>
                <w:lang w:val="en-US"/>
              </w:rPr>
            </w:pPr>
            <w:r w:rsidRPr="00401ACE">
              <w:rPr>
                <w:sz w:val="18"/>
                <w:szCs w:val="18"/>
                <w:lang w:val="en-US"/>
              </w:rPr>
              <w:t xml:space="preserve">Specifies </w:t>
            </w:r>
            <w:r w:rsidR="001E1828" w:rsidRPr="00401ACE">
              <w:rPr>
                <w:sz w:val="18"/>
                <w:szCs w:val="18"/>
                <w:lang w:val="en-US"/>
              </w:rPr>
              <w:t>IVAS immersive mode to be used in the session</w:t>
            </w:r>
          </w:p>
          <w:p w14:paraId="42075A2F" w14:textId="18C0EB83" w:rsidR="001E1828" w:rsidRPr="00401ACE" w:rsidRDefault="00D10B45" w:rsidP="00401ACE">
            <w:pPr>
              <w:pStyle w:val="ListParagraph"/>
              <w:numPr>
                <w:ilvl w:val="0"/>
                <w:numId w:val="15"/>
              </w:numPr>
              <w:spacing w:after="40"/>
              <w:rPr>
                <w:sz w:val="18"/>
                <w:szCs w:val="18"/>
                <w:lang w:val="en-US"/>
              </w:rPr>
            </w:pPr>
            <w:r w:rsidRPr="00401ACE">
              <w:rPr>
                <w:sz w:val="18"/>
                <w:szCs w:val="18"/>
                <w:lang w:val="en-US"/>
              </w:rPr>
              <w:t>B</w:t>
            </w:r>
            <w:r w:rsidR="001E1828" w:rsidRPr="00401ACE">
              <w:rPr>
                <w:sz w:val="18"/>
                <w:szCs w:val="18"/>
                <w:lang w:val="en-US"/>
              </w:rPr>
              <w:t>idirectional</w:t>
            </w:r>
          </w:p>
        </w:tc>
        <w:tc>
          <w:tcPr>
            <w:tcW w:w="1546" w:type="dxa"/>
          </w:tcPr>
          <w:p w14:paraId="2F1B9770" w14:textId="54D612F9" w:rsidR="00692CA5" w:rsidRPr="00401ACE" w:rsidRDefault="00B240DE" w:rsidP="00401ACE">
            <w:pPr>
              <w:spacing w:after="40"/>
              <w:jc w:val="left"/>
              <w:rPr>
                <w:sz w:val="18"/>
                <w:szCs w:val="18"/>
                <w:lang w:val="en-US"/>
              </w:rPr>
            </w:pPr>
            <w:r w:rsidRPr="00401ACE">
              <w:rPr>
                <w:sz w:val="18"/>
                <w:szCs w:val="18"/>
                <w:lang w:val="en-US"/>
              </w:rPr>
              <w:t xml:space="preserve">Either </w:t>
            </w:r>
            <w:proofErr w:type="spellStart"/>
            <w:r w:rsidRPr="00401ACE">
              <w:rPr>
                <w:b/>
                <w:bCs/>
                <w:sz w:val="18"/>
                <w:szCs w:val="18"/>
                <w:lang w:val="en-US"/>
              </w:rPr>
              <w:t>cf</w:t>
            </w:r>
            <w:proofErr w:type="spellEnd"/>
            <w:r w:rsidRPr="00401ACE">
              <w:rPr>
                <w:sz w:val="18"/>
                <w:szCs w:val="18"/>
                <w:lang w:val="en-US"/>
              </w:rPr>
              <w:t xml:space="preserve"> or </w:t>
            </w:r>
            <w:proofErr w:type="spellStart"/>
            <w:r w:rsidRPr="00401ACE">
              <w:rPr>
                <w:b/>
                <w:bCs/>
                <w:sz w:val="18"/>
                <w:szCs w:val="18"/>
                <w:lang w:val="en-US"/>
              </w:rPr>
              <w:t>cf</w:t>
            </w:r>
            <w:proofErr w:type="spellEnd"/>
            <w:r w:rsidRPr="00401ACE">
              <w:rPr>
                <w:b/>
                <w:bCs/>
                <w:sz w:val="18"/>
                <w:szCs w:val="18"/>
                <w:lang w:val="en-US"/>
              </w:rPr>
              <w:t>-send</w:t>
            </w:r>
            <w:r w:rsidRPr="00401ACE">
              <w:rPr>
                <w:sz w:val="18"/>
                <w:szCs w:val="18"/>
                <w:lang w:val="en-US"/>
              </w:rPr>
              <w:t xml:space="preserve"> shall be present</w:t>
            </w:r>
          </w:p>
        </w:tc>
      </w:tr>
      <w:tr w:rsidR="00692CA5" w14:paraId="11F749EF" w14:textId="77777777" w:rsidTr="00692CA5">
        <w:tc>
          <w:tcPr>
            <w:tcW w:w="1696" w:type="dxa"/>
          </w:tcPr>
          <w:p w14:paraId="4B355941" w14:textId="3FAF3423" w:rsidR="00692CA5" w:rsidRPr="00401ACE" w:rsidRDefault="00692CA5" w:rsidP="00401ACE">
            <w:pPr>
              <w:spacing w:after="40"/>
              <w:jc w:val="left"/>
              <w:rPr>
                <w:b/>
                <w:bCs/>
                <w:sz w:val="18"/>
                <w:szCs w:val="18"/>
                <w:lang w:val="en-US"/>
              </w:rPr>
            </w:pPr>
            <w:proofErr w:type="spellStart"/>
            <w:r w:rsidRPr="00401ACE">
              <w:rPr>
                <w:b/>
                <w:bCs/>
                <w:sz w:val="18"/>
                <w:szCs w:val="18"/>
                <w:lang w:val="en-US"/>
              </w:rPr>
              <w:t>cf</w:t>
            </w:r>
            <w:proofErr w:type="spellEnd"/>
            <w:r w:rsidRPr="00401ACE">
              <w:rPr>
                <w:b/>
                <w:bCs/>
                <w:sz w:val="18"/>
                <w:szCs w:val="18"/>
                <w:lang w:val="en-US"/>
              </w:rPr>
              <w:t>-send</w:t>
            </w:r>
          </w:p>
        </w:tc>
        <w:tc>
          <w:tcPr>
            <w:tcW w:w="6379" w:type="dxa"/>
          </w:tcPr>
          <w:p w14:paraId="511A4114" w14:textId="77777777" w:rsidR="00692CA5" w:rsidRPr="00401ACE" w:rsidRDefault="00F63A7E" w:rsidP="00401ACE">
            <w:pPr>
              <w:spacing w:after="40"/>
              <w:rPr>
                <w:sz w:val="18"/>
                <w:szCs w:val="18"/>
                <w:lang w:val="en-US"/>
              </w:rPr>
            </w:pPr>
            <w:r w:rsidRPr="00401ACE">
              <w:rPr>
                <w:sz w:val="18"/>
                <w:szCs w:val="18"/>
                <w:lang w:val="en-US"/>
              </w:rPr>
              <w:t>Coded format, send direction</w:t>
            </w:r>
          </w:p>
          <w:p w14:paraId="58ADFE49" w14:textId="3E97D142" w:rsidR="00F63A7E" w:rsidRPr="00401ACE" w:rsidRDefault="00F63A7E" w:rsidP="00401ACE">
            <w:pPr>
              <w:pStyle w:val="ListParagraph"/>
              <w:numPr>
                <w:ilvl w:val="0"/>
                <w:numId w:val="15"/>
              </w:numPr>
              <w:spacing w:after="40"/>
              <w:rPr>
                <w:sz w:val="18"/>
                <w:szCs w:val="18"/>
                <w:lang w:val="en-US"/>
              </w:rPr>
            </w:pPr>
            <w:r w:rsidRPr="00401ACE">
              <w:rPr>
                <w:sz w:val="18"/>
                <w:szCs w:val="18"/>
                <w:lang w:val="en-US"/>
              </w:rPr>
              <w:t>Specifies IVAS immersive mode to be used in the send direction</w:t>
            </w:r>
            <w:r w:rsidR="002507EE" w:rsidRPr="00401ACE">
              <w:rPr>
                <w:sz w:val="18"/>
                <w:szCs w:val="18"/>
                <w:lang w:val="en-US"/>
              </w:rPr>
              <w:t xml:space="preserve"> based on the (capture) capabilities of the sender</w:t>
            </w:r>
          </w:p>
        </w:tc>
        <w:tc>
          <w:tcPr>
            <w:tcW w:w="1546" w:type="dxa"/>
          </w:tcPr>
          <w:p w14:paraId="26011109" w14:textId="042236D4" w:rsidR="00692CA5" w:rsidRPr="00401ACE" w:rsidRDefault="00B240DE" w:rsidP="00401ACE">
            <w:pPr>
              <w:spacing w:after="40"/>
              <w:jc w:val="left"/>
              <w:rPr>
                <w:sz w:val="18"/>
                <w:szCs w:val="18"/>
                <w:lang w:val="en-US"/>
              </w:rPr>
            </w:pPr>
            <w:r w:rsidRPr="00401ACE">
              <w:rPr>
                <w:sz w:val="18"/>
                <w:szCs w:val="18"/>
                <w:lang w:val="en-US"/>
              </w:rPr>
              <w:t xml:space="preserve">Either </w:t>
            </w:r>
            <w:proofErr w:type="spellStart"/>
            <w:r w:rsidRPr="00401ACE">
              <w:rPr>
                <w:b/>
                <w:bCs/>
                <w:sz w:val="18"/>
                <w:szCs w:val="18"/>
                <w:lang w:val="en-US"/>
              </w:rPr>
              <w:t>cf</w:t>
            </w:r>
            <w:proofErr w:type="spellEnd"/>
            <w:r w:rsidRPr="00401ACE">
              <w:rPr>
                <w:sz w:val="18"/>
                <w:szCs w:val="18"/>
                <w:lang w:val="en-US"/>
              </w:rPr>
              <w:t xml:space="preserve"> or </w:t>
            </w:r>
            <w:proofErr w:type="spellStart"/>
            <w:r w:rsidRPr="00401ACE">
              <w:rPr>
                <w:b/>
                <w:bCs/>
                <w:sz w:val="18"/>
                <w:szCs w:val="18"/>
                <w:lang w:val="en-US"/>
              </w:rPr>
              <w:t>cf</w:t>
            </w:r>
            <w:proofErr w:type="spellEnd"/>
            <w:r w:rsidRPr="00401ACE">
              <w:rPr>
                <w:b/>
                <w:bCs/>
                <w:sz w:val="18"/>
                <w:szCs w:val="18"/>
                <w:lang w:val="en-US"/>
              </w:rPr>
              <w:t>-send</w:t>
            </w:r>
            <w:r w:rsidRPr="00401ACE">
              <w:rPr>
                <w:sz w:val="18"/>
                <w:szCs w:val="18"/>
                <w:lang w:val="en-US"/>
              </w:rPr>
              <w:t xml:space="preserve"> shall be present</w:t>
            </w:r>
          </w:p>
        </w:tc>
      </w:tr>
      <w:tr w:rsidR="00692CA5" w14:paraId="69C3C276" w14:textId="77777777" w:rsidTr="00692CA5">
        <w:tc>
          <w:tcPr>
            <w:tcW w:w="1696" w:type="dxa"/>
          </w:tcPr>
          <w:p w14:paraId="5A7C0455" w14:textId="4D6075B5" w:rsidR="00692CA5" w:rsidRPr="00401ACE" w:rsidRDefault="00692CA5" w:rsidP="00401ACE">
            <w:pPr>
              <w:spacing w:after="40"/>
              <w:jc w:val="left"/>
              <w:rPr>
                <w:b/>
                <w:bCs/>
                <w:sz w:val="18"/>
                <w:szCs w:val="18"/>
                <w:lang w:val="en-US"/>
              </w:rPr>
            </w:pPr>
            <w:proofErr w:type="spellStart"/>
            <w:r w:rsidRPr="00401ACE">
              <w:rPr>
                <w:b/>
                <w:bCs/>
                <w:sz w:val="18"/>
                <w:szCs w:val="18"/>
                <w:lang w:val="en-US"/>
              </w:rPr>
              <w:t>cf-recv</w:t>
            </w:r>
            <w:proofErr w:type="spellEnd"/>
          </w:p>
        </w:tc>
        <w:tc>
          <w:tcPr>
            <w:tcW w:w="6379" w:type="dxa"/>
          </w:tcPr>
          <w:p w14:paraId="26BD0F28" w14:textId="4814DA25" w:rsidR="00F63A7E" w:rsidRPr="00401ACE" w:rsidRDefault="00F63A7E" w:rsidP="00401ACE">
            <w:pPr>
              <w:spacing w:after="40"/>
              <w:rPr>
                <w:sz w:val="18"/>
                <w:szCs w:val="18"/>
                <w:lang w:val="en-US"/>
              </w:rPr>
            </w:pPr>
            <w:r w:rsidRPr="00401ACE">
              <w:rPr>
                <w:sz w:val="18"/>
                <w:szCs w:val="18"/>
                <w:lang w:val="en-US"/>
              </w:rPr>
              <w:t>Coded format, receive direction</w:t>
            </w:r>
          </w:p>
          <w:p w14:paraId="62BF229E" w14:textId="105F2EE0" w:rsidR="00692CA5" w:rsidRPr="00401ACE" w:rsidRDefault="00F63A7E" w:rsidP="00401ACE">
            <w:pPr>
              <w:pStyle w:val="ListParagraph"/>
              <w:numPr>
                <w:ilvl w:val="0"/>
                <w:numId w:val="15"/>
              </w:numPr>
              <w:spacing w:after="40"/>
              <w:rPr>
                <w:sz w:val="18"/>
                <w:szCs w:val="18"/>
                <w:lang w:val="en-US"/>
              </w:rPr>
            </w:pPr>
            <w:r w:rsidRPr="00401ACE">
              <w:rPr>
                <w:sz w:val="18"/>
                <w:szCs w:val="18"/>
                <w:lang w:val="en-US"/>
              </w:rPr>
              <w:t>Specifies IVAS immersive mode to be used in the receive direction</w:t>
            </w:r>
            <w:r w:rsidR="00D1432E" w:rsidRPr="00401ACE">
              <w:rPr>
                <w:sz w:val="18"/>
                <w:szCs w:val="18"/>
                <w:lang w:val="en-US"/>
              </w:rPr>
              <w:t xml:space="preserve"> based on </w:t>
            </w:r>
            <w:r w:rsidR="00DF541E" w:rsidRPr="00401ACE">
              <w:rPr>
                <w:sz w:val="18"/>
                <w:szCs w:val="18"/>
                <w:lang w:val="en-US"/>
              </w:rPr>
              <w:t>(decoding/rendering) preferences or the receiver</w:t>
            </w:r>
          </w:p>
        </w:tc>
        <w:tc>
          <w:tcPr>
            <w:tcW w:w="1546" w:type="dxa"/>
          </w:tcPr>
          <w:p w14:paraId="599FFD42" w14:textId="0B7BD23F" w:rsidR="00692CA5" w:rsidRPr="00401ACE" w:rsidRDefault="008953A6" w:rsidP="00401ACE">
            <w:pPr>
              <w:spacing w:after="40"/>
              <w:jc w:val="left"/>
              <w:rPr>
                <w:sz w:val="18"/>
                <w:szCs w:val="18"/>
                <w:lang w:val="en-US"/>
              </w:rPr>
            </w:pPr>
            <w:r w:rsidRPr="00401ACE">
              <w:rPr>
                <w:sz w:val="18"/>
                <w:szCs w:val="18"/>
                <w:lang w:val="en-US"/>
              </w:rPr>
              <w:t>Optionally present</w:t>
            </w:r>
          </w:p>
        </w:tc>
      </w:tr>
      <w:tr w:rsidR="00692CA5" w14:paraId="349257FC" w14:textId="77777777" w:rsidTr="00692CA5">
        <w:tc>
          <w:tcPr>
            <w:tcW w:w="1696" w:type="dxa"/>
          </w:tcPr>
          <w:p w14:paraId="5F6BB1D5" w14:textId="49C16740" w:rsidR="00692CA5" w:rsidRPr="00401ACE" w:rsidRDefault="00F01B43" w:rsidP="00401ACE">
            <w:pPr>
              <w:spacing w:after="40"/>
              <w:jc w:val="left"/>
              <w:rPr>
                <w:b/>
                <w:bCs/>
                <w:sz w:val="18"/>
                <w:szCs w:val="18"/>
                <w:lang w:val="en-US"/>
              </w:rPr>
            </w:pPr>
            <w:proofErr w:type="spellStart"/>
            <w:r>
              <w:rPr>
                <w:b/>
                <w:bCs/>
                <w:sz w:val="18"/>
                <w:szCs w:val="18"/>
                <w:lang w:val="en-US"/>
              </w:rPr>
              <w:t>t</w:t>
            </w:r>
            <w:r w:rsidR="00692CA5" w:rsidRPr="00401ACE">
              <w:rPr>
                <w:b/>
                <w:bCs/>
                <w:sz w:val="18"/>
                <w:szCs w:val="18"/>
                <w:lang w:val="en-US"/>
              </w:rPr>
              <w:t>f</w:t>
            </w:r>
            <w:proofErr w:type="spellEnd"/>
          </w:p>
        </w:tc>
        <w:tc>
          <w:tcPr>
            <w:tcW w:w="6379" w:type="dxa"/>
          </w:tcPr>
          <w:p w14:paraId="4A072314" w14:textId="77777777" w:rsidR="00692CA5" w:rsidRPr="00401ACE" w:rsidRDefault="00A07F81" w:rsidP="00401ACE">
            <w:pPr>
              <w:spacing w:after="40"/>
              <w:jc w:val="left"/>
              <w:rPr>
                <w:sz w:val="18"/>
                <w:szCs w:val="18"/>
                <w:lang w:val="en-US"/>
              </w:rPr>
            </w:pPr>
            <w:r w:rsidRPr="00401ACE">
              <w:rPr>
                <w:sz w:val="18"/>
                <w:szCs w:val="18"/>
                <w:lang w:val="en-US"/>
              </w:rPr>
              <w:t>Target format</w:t>
            </w:r>
          </w:p>
          <w:p w14:paraId="559C0DDB" w14:textId="6BD46002" w:rsidR="003A3054" w:rsidRPr="00401ACE" w:rsidRDefault="000B1D3A" w:rsidP="00401ACE">
            <w:pPr>
              <w:pStyle w:val="ListParagraph"/>
              <w:numPr>
                <w:ilvl w:val="0"/>
                <w:numId w:val="15"/>
              </w:numPr>
              <w:spacing w:after="40"/>
              <w:rPr>
                <w:sz w:val="18"/>
                <w:szCs w:val="18"/>
                <w:lang w:val="en-US"/>
              </w:rPr>
            </w:pPr>
            <w:r w:rsidRPr="00401ACE">
              <w:rPr>
                <w:sz w:val="18"/>
                <w:szCs w:val="18"/>
                <w:lang w:val="en-US"/>
              </w:rPr>
              <w:t xml:space="preserve">Indicates target format for </w:t>
            </w:r>
            <w:r w:rsidR="00AE659D" w:rsidRPr="00401ACE">
              <w:rPr>
                <w:sz w:val="18"/>
                <w:szCs w:val="18"/>
                <w:lang w:val="en-US"/>
              </w:rPr>
              <w:t>receive side</w:t>
            </w:r>
            <w:r w:rsidR="003A3054" w:rsidRPr="00401ACE">
              <w:rPr>
                <w:sz w:val="18"/>
                <w:szCs w:val="18"/>
                <w:lang w:val="en-US"/>
              </w:rPr>
              <w:t xml:space="preserve"> defining any limit </w:t>
            </w:r>
            <w:r w:rsidR="0052723A" w:rsidRPr="00401ACE">
              <w:rPr>
                <w:sz w:val="18"/>
                <w:szCs w:val="18"/>
                <w:lang w:val="en-US"/>
              </w:rPr>
              <w:t>regarding</w:t>
            </w:r>
            <w:r w:rsidR="003A3054" w:rsidRPr="00401ACE">
              <w:rPr>
                <w:sz w:val="18"/>
                <w:szCs w:val="18"/>
                <w:lang w:val="en-US"/>
              </w:rPr>
              <w:t xml:space="preserve"> level of immersion</w:t>
            </w:r>
            <w:r w:rsidR="00C32760" w:rsidRPr="00401ACE">
              <w:rPr>
                <w:sz w:val="18"/>
                <w:szCs w:val="18"/>
                <w:lang w:val="en-US"/>
              </w:rPr>
              <w:t xml:space="preserve"> </w:t>
            </w:r>
          </w:p>
          <w:p w14:paraId="518B2E18" w14:textId="14D2C001" w:rsidR="00A07F81" w:rsidRPr="00401ACE" w:rsidRDefault="003A3054" w:rsidP="00401ACE">
            <w:pPr>
              <w:pStyle w:val="ListParagraph"/>
              <w:numPr>
                <w:ilvl w:val="0"/>
                <w:numId w:val="15"/>
              </w:numPr>
              <w:spacing w:after="40"/>
              <w:rPr>
                <w:sz w:val="18"/>
                <w:szCs w:val="18"/>
                <w:lang w:val="en-US"/>
              </w:rPr>
            </w:pPr>
            <w:r w:rsidRPr="00401ACE">
              <w:rPr>
                <w:sz w:val="18"/>
                <w:szCs w:val="18"/>
                <w:lang w:val="en-US"/>
              </w:rPr>
              <w:t>For example</w:t>
            </w:r>
            <w:r w:rsidR="00C32760" w:rsidRPr="00401ACE">
              <w:rPr>
                <w:sz w:val="18"/>
                <w:szCs w:val="18"/>
                <w:lang w:val="en-US"/>
              </w:rPr>
              <w:t xml:space="preserve">, </w:t>
            </w:r>
            <w:r w:rsidRPr="00401ACE">
              <w:rPr>
                <w:sz w:val="18"/>
                <w:szCs w:val="18"/>
                <w:lang w:val="en-US"/>
              </w:rPr>
              <w:t xml:space="preserve">indicates </w:t>
            </w:r>
            <w:r w:rsidR="00C32760" w:rsidRPr="00401ACE">
              <w:rPr>
                <w:sz w:val="18"/>
                <w:szCs w:val="18"/>
                <w:lang w:val="en-US"/>
              </w:rPr>
              <w:t xml:space="preserve">use of </w:t>
            </w:r>
            <w:r w:rsidR="00BD1E3F" w:rsidRPr="00401ACE">
              <w:rPr>
                <w:sz w:val="18"/>
                <w:szCs w:val="18"/>
                <w:lang w:val="en-US"/>
              </w:rPr>
              <w:t>(</w:t>
            </w:r>
            <w:r w:rsidR="00C32760" w:rsidRPr="00401ACE">
              <w:rPr>
                <w:sz w:val="18"/>
                <w:szCs w:val="18"/>
                <w:lang w:val="en-US"/>
              </w:rPr>
              <w:t>head-tracked headphones for</w:t>
            </w:r>
            <w:r w:rsidR="00BD1E3F" w:rsidRPr="00401ACE">
              <w:rPr>
                <w:sz w:val="18"/>
                <w:szCs w:val="18"/>
                <w:lang w:val="en-US"/>
              </w:rPr>
              <w:t>)</w:t>
            </w:r>
            <w:r w:rsidR="00C32760" w:rsidRPr="00401ACE">
              <w:rPr>
                <w:sz w:val="18"/>
                <w:szCs w:val="18"/>
                <w:lang w:val="en-US"/>
              </w:rPr>
              <w:t xml:space="preserve"> </w:t>
            </w:r>
            <w:r w:rsidR="00BD1E3F" w:rsidRPr="00401ACE">
              <w:rPr>
                <w:sz w:val="18"/>
                <w:szCs w:val="18"/>
                <w:lang w:val="en-US"/>
              </w:rPr>
              <w:t>binaural rendering</w:t>
            </w:r>
          </w:p>
          <w:p w14:paraId="305DCF2E" w14:textId="45A2178C" w:rsidR="00431264" w:rsidRPr="00401ACE" w:rsidRDefault="00335B67" w:rsidP="00401ACE">
            <w:pPr>
              <w:pStyle w:val="ListParagraph"/>
              <w:numPr>
                <w:ilvl w:val="0"/>
                <w:numId w:val="15"/>
              </w:numPr>
              <w:spacing w:after="40"/>
              <w:rPr>
                <w:sz w:val="18"/>
                <w:szCs w:val="18"/>
                <w:lang w:val="en-US"/>
              </w:rPr>
            </w:pPr>
            <w:r w:rsidRPr="00401ACE">
              <w:rPr>
                <w:sz w:val="18"/>
                <w:szCs w:val="18"/>
                <w:lang w:val="en-US"/>
              </w:rPr>
              <w:t>V</w:t>
            </w:r>
            <w:r w:rsidR="00BD1E3F" w:rsidRPr="00401ACE">
              <w:rPr>
                <w:sz w:val="18"/>
                <w:szCs w:val="18"/>
                <w:lang w:val="en-US"/>
              </w:rPr>
              <w:t>alues:</w:t>
            </w:r>
          </w:p>
          <w:p w14:paraId="4955442C" w14:textId="77777777" w:rsidR="00431264" w:rsidRPr="00401ACE" w:rsidRDefault="00BD1E3F" w:rsidP="00401ACE">
            <w:pPr>
              <w:pStyle w:val="ListParagraph"/>
              <w:numPr>
                <w:ilvl w:val="1"/>
                <w:numId w:val="15"/>
              </w:numPr>
              <w:spacing w:after="40"/>
              <w:rPr>
                <w:sz w:val="18"/>
                <w:szCs w:val="18"/>
                <w:lang w:val="en-US"/>
              </w:rPr>
            </w:pPr>
            <w:r w:rsidRPr="00401ACE">
              <w:rPr>
                <w:sz w:val="18"/>
                <w:szCs w:val="18"/>
                <w:lang w:val="en-US"/>
              </w:rPr>
              <w:t>MONO,</w:t>
            </w:r>
          </w:p>
          <w:p w14:paraId="04DDAAA6" w14:textId="77777777" w:rsidR="00431264" w:rsidRPr="00401ACE" w:rsidRDefault="00BD1E3F" w:rsidP="00401ACE">
            <w:pPr>
              <w:pStyle w:val="ListParagraph"/>
              <w:numPr>
                <w:ilvl w:val="1"/>
                <w:numId w:val="15"/>
              </w:numPr>
              <w:spacing w:after="40"/>
              <w:rPr>
                <w:sz w:val="18"/>
                <w:szCs w:val="18"/>
                <w:lang w:val="en-US"/>
              </w:rPr>
            </w:pPr>
            <w:r w:rsidRPr="00401ACE">
              <w:rPr>
                <w:sz w:val="18"/>
                <w:szCs w:val="18"/>
                <w:lang w:val="en-US"/>
              </w:rPr>
              <w:t>STEREO,</w:t>
            </w:r>
          </w:p>
          <w:p w14:paraId="6F693669" w14:textId="77777777" w:rsidR="00431264" w:rsidRPr="00401ACE" w:rsidRDefault="00BD1E3F" w:rsidP="00401ACE">
            <w:pPr>
              <w:pStyle w:val="ListParagraph"/>
              <w:numPr>
                <w:ilvl w:val="1"/>
                <w:numId w:val="15"/>
              </w:numPr>
              <w:spacing w:after="40"/>
              <w:rPr>
                <w:sz w:val="18"/>
                <w:szCs w:val="18"/>
                <w:lang w:val="en-US"/>
              </w:rPr>
            </w:pPr>
            <w:r w:rsidRPr="00401ACE">
              <w:rPr>
                <w:sz w:val="18"/>
                <w:szCs w:val="18"/>
                <w:lang w:val="en-US"/>
              </w:rPr>
              <w:t>IMMERSIVE1 (binaural),</w:t>
            </w:r>
          </w:p>
          <w:p w14:paraId="41922F97" w14:textId="5CB38E5C" w:rsidR="00BD1E3F" w:rsidRPr="00401ACE" w:rsidRDefault="00BD1E3F" w:rsidP="00401ACE">
            <w:pPr>
              <w:pStyle w:val="ListParagraph"/>
              <w:numPr>
                <w:ilvl w:val="1"/>
                <w:numId w:val="15"/>
              </w:numPr>
              <w:spacing w:after="40"/>
              <w:rPr>
                <w:sz w:val="18"/>
                <w:szCs w:val="18"/>
                <w:lang w:val="en-US"/>
              </w:rPr>
            </w:pPr>
            <w:r w:rsidRPr="00401ACE">
              <w:rPr>
                <w:sz w:val="18"/>
                <w:szCs w:val="18"/>
                <w:lang w:val="en-US"/>
              </w:rPr>
              <w:t>IMMERSIVE2 (loudspeakers)</w:t>
            </w:r>
          </w:p>
        </w:tc>
        <w:tc>
          <w:tcPr>
            <w:tcW w:w="1546" w:type="dxa"/>
          </w:tcPr>
          <w:p w14:paraId="20388D52" w14:textId="4723E461" w:rsidR="00692CA5" w:rsidRPr="00401ACE" w:rsidRDefault="009E5150" w:rsidP="00401ACE">
            <w:pPr>
              <w:spacing w:after="40"/>
              <w:jc w:val="left"/>
              <w:rPr>
                <w:sz w:val="18"/>
                <w:szCs w:val="18"/>
                <w:lang w:val="en-US"/>
              </w:rPr>
            </w:pPr>
            <w:r w:rsidRPr="00401ACE">
              <w:rPr>
                <w:sz w:val="18"/>
                <w:szCs w:val="18"/>
                <w:lang w:val="en-US"/>
              </w:rPr>
              <w:t>Optionally present</w:t>
            </w:r>
          </w:p>
        </w:tc>
      </w:tr>
    </w:tbl>
    <w:p w14:paraId="0CEDBC69" w14:textId="77777777" w:rsidR="00A42604" w:rsidRDefault="00A42604" w:rsidP="009311E3">
      <w:pPr>
        <w:rPr>
          <w:lang w:val="en-US"/>
        </w:rPr>
      </w:pPr>
    </w:p>
    <w:p w14:paraId="70B833B4" w14:textId="75224EB7" w:rsidR="00BF0422" w:rsidRPr="000D4F84" w:rsidRDefault="00AD7A3E" w:rsidP="00401ACE">
      <w:pPr>
        <w:pStyle w:val="Heading1"/>
        <w:ind w:left="357" w:hanging="357"/>
        <w:rPr>
          <w:rFonts w:cs="Arial"/>
          <w:lang w:val="en-US"/>
        </w:rPr>
      </w:pPr>
      <w:r w:rsidRPr="000D4F84">
        <w:rPr>
          <w:rFonts w:cs="Arial"/>
          <w:lang w:val="en-US"/>
        </w:rPr>
        <w:t>3</w:t>
      </w:r>
      <w:r w:rsidR="00BF0422" w:rsidRPr="000D4F84">
        <w:rPr>
          <w:rFonts w:cs="Arial"/>
          <w:lang w:val="en-US"/>
        </w:rPr>
        <w:t xml:space="preserve">. </w:t>
      </w:r>
      <w:r w:rsidRPr="000D4F84">
        <w:rPr>
          <w:rFonts w:cs="Arial"/>
          <w:lang w:val="en-US"/>
        </w:rPr>
        <w:t>Summary</w:t>
      </w:r>
    </w:p>
    <w:p w14:paraId="7785FEB1" w14:textId="77777777" w:rsidR="00401ACE" w:rsidRDefault="00AD7A3E" w:rsidP="00AD7A3E">
      <w:pPr>
        <w:rPr>
          <w:lang w:val="en-US"/>
        </w:rPr>
      </w:pPr>
      <w:r>
        <w:rPr>
          <w:lang w:val="en-US"/>
        </w:rPr>
        <w:t>This input provides some IVAS negotiation aspects for discussion</w:t>
      </w:r>
      <w:r w:rsidR="007248F7">
        <w:rPr>
          <w:lang w:val="en-US"/>
        </w:rPr>
        <w:t xml:space="preserve"> and for further consideration to implement SDP offer-answer for IVAS</w:t>
      </w:r>
      <w:r>
        <w:rPr>
          <w:lang w:val="en-US"/>
        </w:rPr>
        <w:t>.</w:t>
      </w:r>
    </w:p>
    <w:p w14:paraId="6E7A9CCB" w14:textId="43EBD3F7" w:rsidR="00AD7A3E" w:rsidRPr="00AD7A3E" w:rsidRDefault="0038031F" w:rsidP="00AD7A3E">
      <w:pPr>
        <w:rPr>
          <w:lang w:val="en-US"/>
        </w:rPr>
      </w:pPr>
      <w:r>
        <w:rPr>
          <w:lang w:val="en-US"/>
        </w:rPr>
        <w:t xml:space="preserve">Given the wide range of implementations and device capabilities, many aspects on send and receive side affect the immersive experience. While the send side generally knows best how to achieve highest possible quality of experience for the sound scene being captured, knowing the targeted reproduction scenario at the receiver provides the </w:t>
      </w:r>
      <w:r w:rsidR="00B368A6">
        <w:rPr>
          <w:lang w:val="en-US"/>
        </w:rPr>
        <w:t xml:space="preserve">necessary information for </w:t>
      </w:r>
      <w:r w:rsidR="00401ACE">
        <w:rPr>
          <w:lang w:val="en-US"/>
        </w:rPr>
        <w:t xml:space="preserve">both </w:t>
      </w:r>
      <w:r w:rsidR="00B368A6">
        <w:rPr>
          <w:lang w:val="en-US"/>
        </w:rPr>
        <w:t xml:space="preserve">fine tuning of capture and format </w:t>
      </w:r>
      <w:r w:rsidR="000425E1">
        <w:rPr>
          <w:lang w:val="en-US"/>
        </w:rPr>
        <w:t>selection.</w:t>
      </w:r>
    </w:p>
    <w:p w14:paraId="328F67AE" w14:textId="7415AEDA" w:rsidR="007C1AD2" w:rsidRPr="009F48D3" w:rsidRDefault="00BF0422" w:rsidP="009F48D3">
      <w:pPr>
        <w:pStyle w:val="Heading1"/>
        <w:spacing w:before="480"/>
        <w:ind w:left="357" w:hanging="357"/>
        <w:rPr>
          <w:rFonts w:cs="Arial"/>
          <w:lang w:val="en-US"/>
        </w:rPr>
      </w:pPr>
      <w:r w:rsidRPr="009F48D3">
        <w:rPr>
          <w:rFonts w:cs="Arial"/>
          <w:lang w:val="en-US"/>
        </w:rPr>
        <w:t>References</w:t>
      </w:r>
    </w:p>
    <w:p w14:paraId="0DE53154" w14:textId="2610D51D" w:rsidR="003568FB" w:rsidRDefault="00F543A6" w:rsidP="00BB6275">
      <w:pPr>
        <w:widowControl/>
        <w:spacing w:after="40" w:line="240" w:lineRule="auto"/>
        <w:ind w:left="720" w:hanging="720"/>
        <w:jc w:val="left"/>
        <w:rPr>
          <w:rFonts w:eastAsia="Arial" w:cs="Arial"/>
          <w:lang w:val="en-US"/>
        </w:rPr>
      </w:pPr>
      <w:r w:rsidRPr="009F48D3">
        <w:rPr>
          <w:rFonts w:eastAsia="Arial" w:cs="Arial"/>
          <w:lang w:val="en-US"/>
        </w:rPr>
        <w:t>[</w:t>
      </w:r>
      <w:r w:rsidR="009F48D3" w:rsidRPr="009F48D3">
        <w:rPr>
          <w:rFonts w:eastAsia="Arial" w:cs="Arial"/>
          <w:lang w:val="en-US"/>
        </w:rPr>
        <w:t>1</w:t>
      </w:r>
      <w:r w:rsidRPr="009F48D3">
        <w:rPr>
          <w:rFonts w:eastAsia="Arial" w:cs="Arial"/>
          <w:lang w:val="en-US"/>
        </w:rPr>
        <w:t>]</w:t>
      </w:r>
      <w:r w:rsidR="003568FB">
        <w:rPr>
          <w:rFonts w:eastAsia="Arial" w:cs="Arial"/>
          <w:lang w:val="en-US"/>
        </w:rPr>
        <w:tab/>
        <w:t xml:space="preserve">S4-240666, </w:t>
      </w:r>
      <w:r w:rsidR="003568FB" w:rsidRPr="009F48D3">
        <w:rPr>
          <w:i/>
          <w:iCs/>
        </w:rPr>
        <w:t>On IVAS Levels</w:t>
      </w:r>
      <w:r w:rsidR="003568FB" w:rsidRPr="009F48D3">
        <w:t>, Nokia</w:t>
      </w:r>
    </w:p>
    <w:p w14:paraId="2854C495" w14:textId="3688BD87" w:rsidR="00F543A6" w:rsidRPr="009F48D3" w:rsidRDefault="003568FB" w:rsidP="00BB6275">
      <w:pPr>
        <w:widowControl/>
        <w:spacing w:after="40" w:line="240" w:lineRule="auto"/>
        <w:ind w:left="720" w:hanging="720"/>
        <w:jc w:val="left"/>
        <w:rPr>
          <w:rFonts w:eastAsia="Arial" w:cs="Arial"/>
          <w:lang w:val="en-US"/>
        </w:rPr>
      </w:pPr>
      <w:r>
        <w:rPr>
          <w:rFonts w:eastAsia="Arial" w:cs="Arial"/>
          <w:lang w:val="en-US"/>
        </w:rPr>
        <w:t>[2]</w:t>
      </w:r>
      <w:r>
        <w:rPr>
          <w:rFonts w:eastAsia="Arial" w:cs="Arial"/>
          <w:lang w:val="en-US"/>
        </w:rPr>
        <w:tab/>
      </w:r>
      <w:r w:rsidR="00012E21" w:rsidRPr="009F48D3">
        <w:rPr>
          <w:rFonts w:eastAsia="Arial" w:cs="Arial"/>
          <w:lang w:val="en-US"/>
        </w:rPr>
        <w:t xml:space="preserve">S4-240697, </w:t>
      </w:r>
      <w:r w:rsidR="00012E21" w:rsidRPr="009F48D3">
        <w:rPr>
          <w:rFonts w:eastAsia="Arial" w:cs="Arial"/>
          <w:i/>
          <w:iCs/>
          <w:lang w:val="en-US"/>
        </w:rPr>
        <w:t>On IVAS complexity levels</w:t>
      </w:r>
      <w:r w:rsidR="00012E21" w:rsidRPr="009F48D3">
        <w:rPr>
          <w:rFonts w:eastAsia="Arial" w:cs="Arial"/>
          <w:lang w:val="en-US"/>
        </w:rPr>
        <w:t>, Fraunhofer IIS</w:t>
      </w:r>
    </w:p>
    <w:p w14:paraId="61E4774B" w14:textId="3A328AAC" w:rsidR="00F543A6" w:rsidRPr="009F48D3" w:rsidRDefault="00F543A6" w:rsidP="00BB6275">
      <w:pPr>
        <w:widowControl/>
        <w:spacing w:after="40" w:line="240" w:lineRule="auto"/>
        <w:ind w:left="720" w:hanging="720"/>
        <w:jc w:val="left"/>
        <w:rPr>
          <w:rFonts w:eastAsia="Arial" w:cs="Arial"/>
          <w:lang w:val="en-US"/>
        </w:rPr>
      </w:pPr>
      <w:r w:rsidRPr="009F48D3">
        <w:rPr>
          <w:rFonts w:eastAsia="Arial" w:cs="Arial"/>
          <w:lang w:val="en-US"/>
        </w:rPr>
        <w:t>[</w:t>
      </w:r>
      <w:r w:rsidR="003568FB">
        <w:rPr>
          <w:rFonts w:eastAsia="Arial" w:cs="Arial"/>
          <w:lang w:val="en-US"/>
        </w:rPr>
        <w:t>3</w:t>
      </w:r>
      <w:r w:rsidRPr="009F48D3">
        <w:rPr>
          <w:rFonts w:eastAsia="Arial" w:cs="Arial"/>
          <w:lang w:val="en-US"/>
        </w:rPr>
        <w:t xml:space="preserve">] </w:t>
      </w:r>
      <w:r w:rsidRPr="009F48D3">
        <w:rPr>
          <w:rFonts w:eastAsia="Arial" w:cs="Arial"/>
          <w:lang w:val="en-US"/>
        </w:rPr>
        <w:tab/>
      </w:r>
      <w:r w:rsidR="00A63B30" w:rsidRPr="009F48D3">
        <w:rPr>
          <w:rFonts w:eastAsia="Arial" w:cs="Arial"/>
          <w:lang w:val="en-US"/>
        </w:rPr>
        <w:t xml:space="preserve">S4-240686, </w:t>
      </w:r>
      <w:r w:rsidR="00A63B30" w:rsidRPr="009F48D3">
        <w:rPr>
          <w:rFonts w:eastAsia="Arial" w:cs="Arial"/>
          <w:i/>
          <w:iCs/>
          <w:lang w:val="en-US"/>
        </w:rPr>
        <w:t>[IVAS] On IVAS Operating Mode Negotiation</w:t>
      </w:r>
      <w:r w:rsidR="00A63B30" w:rsidRPr="009F48D3">
        <w:rPr>
          <w:rFonts w:eastAsia="Arial" w:cs="Arial"/>
          <w:lang w:val="en-US"/>
        </w:rPr>
        <w:t>, Huawei</w:t>
      </w:r>
    </w:p>
    <w:p w14:paraId="74297BB6" w14:textId="2CCAAC4E" w:rsidR="00A815F3" w:rsidRPr="009F48D3" w:rsidRDefault="009F48D3" w:rsidP="009F48D3">
      <w:pPr>
        <w:spacing w:after="40" w:line="240" w:lineRule="auto"/>
        <w:ind w:left="720" w:hanging="720"/>
        <w:jc w:val="left"/>
      </w:pPr>
      <w:r w:rsidRPr="009F48D3">
        <w:t>[</w:t>
      </w:r>
      <w:r w:rsidR="003568FB">
        <w:t>4</w:t>
      </w:r>
      <w:r w:rsidRPr="009F48D3">
        <w:t>]</w:t>
      </w:r>
      <w:r w:rsidRPr="009F48D3">
        <w:tab/>
      </w:r>
      <w:r w:rsidR="00F00579" w:rsidRPr="009F48D3">
        <w:t>S4-240981,</w:t>
      </w:r>
      <w:r w:rsidRPr="009F48D3">
        <w:t xml:space="preserve"> </w:t>
      </w:r>
      <w:r w:rsidRPr="009F48D3">
        <w:rPr>
          <w:i/>
          <w:iCs/>
        </w:rPr>
        <w:t>[IVAS] Proposal for IVAS service options and operating mode negotiation</w:t>
      </w:r>
      <w:r w:rsidRPr="009F48D3">
        <w:t xml:space="preserve">, </w:t>
      </w:r>
      <w:r w:rsidRPr="009F48D3">
        <w:rPr>
          <w:rFonts w:eastAsia="Arial" w:cs="Arial"/>
          <w:lang w:val="en-US"/>
        </w:rPr>
        <w:t>Huawei</w:t>
      </w:r>
    </w:p>
    <w:p w14:paraId="303E2566" w14:textId="3826778E" w:rsidR="00F00579" w:rsidRPr="009F48D3" w:rsidRDefault="009F48D3" w:rsidP="00DD12EC">
      <w:pPr>
        <w:spacing w:after="40" w:line="240" w:lineRule="auto"/>
        <w:jc w:val="left"/>
      </w:pPr>
      <w:r w:rsidRPr="009F48D3">
        <w:t>[</w:t>
      </w:r>
      <w:r w:rsidR="003568FB">
        <w:t>5</w:t>
      </w:r>
      <w:r w:rsidRPr="009F48D3">
        <w:t>]</w:t>
      </w:r>
      <w:r w:rsidRPr="009F48D3">
        <w:tab/>
      </w:r>
      <w:r w:rsidR="00CD66E3" w:rsidRPr="009F48D3">
        <w:t>S4-241024</w:t>
      </w:r>
      <w:r w:rsidR="00364027" w:rsidRPr="009F48D3">
        <w:t>,</w:t>
      </w:r>
      <w:r w:rsidR="00E34EEC" w:rsidRPr="009F48D3">
        <w:t xml:space="preserve"> </w:t>
      </w:r>
      <w:r w:rsidR="00E34EEC" w:rsidRPr="009F48D3">
        <w:rPr>
          <w:i/>
          <w:iCs/>
        </w:rPr>
        <w:t>Definition of IVAS complexity levels</w:t>
      </w:r>
      <w:r w:rsidR="00E34EEC" w:rsidRPr="009F48D3">
        <w:t>, Fraunhofer IIS</w:t>
      </w:r>
    </w:p>
    <w:p w14:paraId="1FF75B3B" w14:textId="4A442C9E" w:rsidR="00364027" w:rsidRDefault="009F48D3" w:rsidP="00DD12EC">
      <w:pPr>
        <w:spacing w:after="40" w:line="240" w:lineRule="auto"/>
        <w:jc w:val="left"/>
      </w:pPr>
      <w:r w:rsidRPr="009F48D3">
        <w:t>[</w:t>
      </w:r>
      <w:r w:rsidR="003568FB">
        <w:t>6</w:t>
      </w:r>
      <w:r w:rsidRPr="009F48D3">
        <w:t>]</w:t>
      </w:r>
      <w:r w:rsidRPr="009F48D3">
        <w:tab/>
      </w:r>
      <w:r w:rsidR="00364027" w:rsidRPr="009F48D3">
        <w:t>S4-241071,</w:t>
      </w:r>
      <w:r w:rsidR="00A3119C" w:rsidRPr="009F48D3">
        <w:t xml:space="preserve"> </w:t>
      </w:r>
      <w:r w:rsidR="00A3119C" w:rsidRPr="009F48D3">
        <w:rPr>
          <w:i/>
          <w:iCs/>
        </w:rPr>
        <w:t>On IVAS Levels</w:t>
      </w:r>
      <w:r w:rsidR="00A3119C" w:rsidRPr="009F48D3">
        <w:t>, Nokia</w:t>
      </w:r>
    </w:p>
    <w:p w14:paraId="068D8B30" w14:textId="2E83EDEE" w:rsidR="00A54284" w:rsidRDefault="00A54284" w:rsidP="00DD12EC">
      <w:pPr>
        <w:spacing w:after="40" w:line="240" w:lineRule="auto"/>
        <w:jc w:val="left"/>
        <w:rPr>
          <w:rFonts w:eastAsia="Arial" w:cs="Arial"/>
          <w:sz w:val="22"/>
          <w:szCs w:val="22"/>
        </w:rPr>
      </w:pPr>
      <w:r>
        <w:t>[7]</w:t>
      </w:r>
      <w:r>
        <w:tab/>
        <w:t xml:space="preserve">S4-241940, </w:t>
      </w:r>
      <w:r w:rsidR="00EE72A4" w:rsidRPr="009B2499">
        <w:rPr>
          <w:i/>
          <w:iCs/>
        </w:rPr>
        <w:t>Proposal on IVAS levels</w:t>
      </w:r>
      <w:r w:rsidR="00EE72A4">
        <w:t xml:space="preserve">, </w:t>
      </w:r>
      <w:r w:rsidR="009B2499" w:rsidRPr="009B2499">
        <w:t>Dolby Sweden AB, Fraunhofer IIS, Nokia</w:t>
      </w:r>
    </w:p>
    <w:sectPr w:rsidR="00A54284" w:rsidSect="00AF7744">
      <w:headerReference w:type="default" r:id="rId14"/>
      <w:footerReference w:type="default" r:id="rId15"/>
      <w:headerReference w:type="first" r:id="rId16"/>
      <w:footerReference w:type="first" r:id="rId17"/>
      <w:endnotePr>
        <w:numFmt w:val="decimal"/>
      </w:endnotePr>
      <w:pgSz w:w="11907" w:h="16840" w:code="9"/>
      <w:pgMar w:top="1138" w:right="1138" w:bottom="1138" w:left="113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CBC9B61" w14:textId="77777777" w:rsidR="004C37C7" w:rsidRDefault="004C37C7">
      <w:pPr>
        <w:spacing w:after="0" w:line="240" w:lineRule="auto"/>
      </w:pPr>
      <w:r>
        <w:separator/>
      </w:r>
    </w:p>
  </w:endnote>
  <w:endnote w:type="continuationSeparator" w:id="0">
    <w:p w14:paraId="393C2F4D" w14:textId="77777777" w:rsidR="004C37C7" w:rsidRDefault="004C37C7">
      <w:pPr>
        <w:spacing w:after="0" w:line="240" w:lineRule="auto"/>
      </w:pPr>
      <w:r>
        <w:continuationSeparator/>
      </w:r>
    </w:p>
  </w:endnote>
  <w:endnote w:type="continuationNotice" w:id="1">
    <w:p w14:paraId="7DC5883C" w14:textId="77777777" w:rsidR="004C37C7" w:rsidRDefault="004C37C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604020202020204"/>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BD8CE1" w14:textId="77777777" w:rsidR="00582480" w:rsidRDefault="005317B6">
    <w:pPr>
      <w:pStyle w:val="Footer"/>
      <w:tabs>
        <w:tab w:val="clear" w:pos="8640"/>
        <w:tab w:val="right" w:pos="9360"/>
      </w:tabs>
      <w:spacing w:after="0"/>
    </w:pPr>
    <w:r>
      <w:rPr>
        <w:b/>
      </w:rPr>
      <w:tab/>
    </w:r>
    <w:r>
      <w:rPr>
        <w:b/>
      </w:rPr>
      <w:tab/>
      <w:t xml:space="preserve">Page: </w:t>
    </w:r>
    <w:r>
      <w:rPr>
        <w:rStyle w:val="PageNumber"/>
        <w:rFonts w:eastAsiaTheme="majorEastAsia"/>
        <w:b/>
      </w:rPr>
      <w:fldChar w:fldCharType="begin"/>
    </w:r>
    <w:r>
      <w:rPr>
        <w:rStyle w:val="PageNumber"/>
        <w:rFonts w:eastAsiaTheme="majorEastAsia"/>
      </w:rPr>
      <w:instrText xml:space="preserve"> PAGE </w:instrText>
    </w:r>
    <w:r>
      <w:rPr>
        <w:rStyle w:val="PageNumber"/>
        <w:rFonts w:eastAsiaTheme="majorEastAsia"/>
        <w:b/>
      </w:rPr>
      <w:fldChar w:fldCharType="separate"/>
    </w:r>
    <w:r>
      <w:rPr>
        <w:rStyle w:val="PageNumber"/>
        <w:rFonts w:eastAsiaTheme="majorEastAsia"/>
        <w:noProof/>
      </w:rPr>
      <w:t>5</w:t>
    </w:r>
    <w:r>
      <w:rPr>
        <w:rStyle w:val="PageNumber"/>
        <w:rFonts w:eastAsiaTheme="majorEastAsia"/>
        <w:b/>
      </w:rPr>
      <w:fldChar w:fldCharType="end"/>
    </w:r>
    <w:r>
      <w:rPr>
        <w:rStyle w:val="PageNumber"/>
        <w:rFonts w:eastAsiaTheme="majorEastAsia"/>
      </w:rPr>
      <w:t>/</w:t>
    </w:r>
    <w:r>
      <w:rPr>
        <w:rStyle w:val="PageNumber"/>
        <w:rFonts w:eastAsiaTheme="majorEastAsia"/>
        <w:b/>
      </w:rPr>
      <w:fldChar w:fldCharType="begin"/>
    </w:r>
    <w:r>
      <w:rPr>
        <w:rStyle w:val="PageNumber"/>
        <w:rFonts w:eastAsiaTheme="majorEastAsia"/>
      </w:rPr>
      <w:instrText xml:space="preserve"> NUMPAGES </w:instrText>
    </w:r>
    <w:r>
      <w:rPr>
        <w:rStyle w:val="PageNumber"/>
        <w:rFonts w:eastAsiaTheme="majorEastAsia"/>
        <w:b/>
      </w:rPr>
      <w:fldChar w:fldCharType="separate"/>
    </w:r>
    <w:r>
      <w:rPr>
        <w:rStyle w:val="PageNumber"/>
        <w:rFonts w:eastAsiaTheme="majorEastAsia"/>
        <w:noProof/>
      </w:rPr>
      <w:t>5</w:t>
    </w:r>
    <w:r>
      <w:rPr>
        <w:rStyle w:val="PageNumber"/>
        <w:rFonts w:eastAsiaTheme="majorEastAsia"/>
        <w:b/>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B7D76E" w14:textId="77777777" w:rsidR="00582480" w:rsidRDefault="005317B6">
    <w:pPr>
      <w:pStyle w:val="Footer"/>
      <w:tabs>
        <w:tab w:val="clear" w:pos="8640"/>
        <w:tab w:val="right" w:pos="9360"/>
      </w:tabs>
      <w:spacing w:after="0"/>
    </w:pPr>
    <w:r>
      <w:rPr>
        <w:b/>
      </w:rPr>
      <w:tab/>
    </w:r>
    <w:r>
      <w:rPr>
        <w:b/>
      </w:rPr>
      <w:tab/>
      <w:t xml:space="preserve">Page: </w:t>
    </w:r>
    <w:r>
      <w:rPr>
        <w:rStyle w:val="PageNumber"/>
        <w:rFonts w:eastAsiaTheme="majorEastAsia"/>
        <w:b/>
      </w:rPr>
      <w:fldChar w:fldCharType="begin"/>
    </w:r>
    <w:r>
      <w:rPr>
        <w:rStyle w:val="PageNumber"/>
        <w:rFonts w:eastAsiaTheme="majorEastAsia"/>
      </w:rPr>
      <w:instrText xml:space="preserve"> PAGE </w:instrText>
    </w:r>
    <w:r>
      <w:rPr>
        <w:rStyle w:val="PageNumber"/>
        <w:rFonts w:eastAsiaTheme="majorEastAsia"/>
        <w:b/>
      </w:rPr>
      <w:fldChar w:fldCharType="separate"/>
    </w:r>
    <w:r>
      <w:rPr>
        <w:rStyle w:val="PageNumber"/>
        <w:rFonts w:eastAsiaTheme="majorEastAsia"/>
        <w:noProof/>
      </w:rPr>
      <w:t>1</w:t>
    </w:r>
    <w:r>
      <w:rPr>
        <w:rStyle w:val="PageNumber"/>
        <w:rFonts w:eastAsiaTheme="majorEastAsia"/>
        <w:b/>
      </w:rPr>
      <w:fldChar w:fldCharType="end"/>
    </w:r>
    <w:r>
      <w:rPr>
        <w:rStyle w:val="PageNumber"/>
        <w:rFonts w:eastAsiaTheme="majorEastAsia"/>
      </w:rPr>
      <w:t>/</w:t>
    </w:r>
    <w:r>
      <w:rPr>
        <w:rStyle w:val="PageNumber"/>
        <w:rFonts w:eastAsiaTheme="majorEastAsia"/>
        <w:b/>
      </w:rPr>
      <w:fldChar w:fldCharType="begin"/>
    </w:r>
    <w:r>
      <w:rPr>
        <w:rStyle w:val="PageNumber"/>
        <w:rFonts w:eastAsiaTheme="majorEastAsia"/>
      </w:rPr>
      <w:instrText xml:space="preserve"> NUMPAGES </w:instrText>
    </w:r>
    <w:r>
      <w:rPr>
        <w:rStyle w:val="PageNumber"/>
        <w:rFonts w:eastAsiaTheme="majorEastAsia"/>
        <w:b/>
      </w:rPr>
      <w:fldChar w:fldCharType="separate"/>
    </w:r>
    <w:r>
      <w:rPr>
        <w:rStyle w:val="PageNumber"/>
        <w:rFonts w:eastAsiaTheme="majorEastAsia"/>
        <w:noProof/>
      </w:rPr>
      <w:t>5</w:t>
    </w:r>
    <w:r>
      <w:rPr>
        <w:rStyle w:val="PageNumber"/>
        <w:rFonts w:eastAsiaTheme="majorEastAsia"/>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677A3FB" w14:textId="77777777" w:rsidR="004C37C7" w:rsidRDefault="004C37C7">
      <w:pPr>
        <w:spacing w:after="0" w:line="240" w:lineRule="auto"/>
      </w:pPr>
      <w:r>
        <w:separator/>
      </w:r>
    </w:p>
  </w:footnote>
  <w:footnote w:type="continuationSeparator" w:id="0">
    <w:p w14:paraId="76C18504" w14:textId="77777777" w:rsidR="004C37C7" w:rsidRDefault="004C37C7">
      <w:pPr>
        <w:spacing w:after="0" w:line="240" w:lineRule="auto"/>
      </w:pPr>
      <w:r>
        <w:continuationSeparator/>
      </w:r>
    </w:p>
  </w:footnote>
  <w:footnote w:type="continuationNotice" w:id="1">
    <w:p w14:paraId="486E2921" w14:textId="77777777" w:rsidR="004C37C7" w:rsidRDefault="004C37C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9F79EF" w14:textId="77777777" w:rsidR="00582480" w:rsidRDefault="00582480">
    <w:pPr>
      <w:pStyle w:val="Header"/>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07EC5A" w14:textId="5E00CD59" w:rsidR="00582480" w:rsidRPr="00EC5191" w:rsidRDefault="002725DE" w:rsidP="00582480">
    <w:pPr>
      <w:tabs>
        <w:tab w:val="left" w:pos="4721"/>
        <w:tab w:val="right" w:pos="9356"/>
      </w:tabs>
      <w:spacing w:after="0"/>
      <w:rPr>
        <w:rFonts w:cs="Arial"/>
        <w:b/>
        <w:i/>
        <w:color w:val="000000"/>
        <w:sz w:val="28"/>
        <w:szCs w:val="28"/>
        <w:lang w:val="en-US"/>
      </w:rPr>
    </w:pPr>
    <w:r w:rsidRPr="002725DE">
      <w:rPr>
        <w:rFonts w:cs="Arial"/>
        <w:lang w:val="en-US"/>
      </w:rPr>
      <w:t>3GPP TSG</w:t>
    </w:r>
    <w:r w:rsidR="006732C3">
      <w:rPr>
        <w:rFonts w:cs="Arial"/>
        <w:lang w:val="en-US"/>
      </w:rPr>
      <w:t xml:space="preserve">-SA4 Meeting </w:t>
    </w:r>
    <w:r w:rsidRPr="002725DE">
      <w:rPr>
        <w:rFonts w:cs="Arial"/>
        <w:lang w:val="en-US"/>
      </w:rPr>
      <w:t>#1</w:t>
    </w:r>
    <w:r w:rsidR="00AD7A3E">
      <w:rPr>
        <w:rFonts w:cs="Arial"/>
        <w:lang w:val="en-US"/>
      </w:rPr>
      <w:t>30</w:t>
    </w:r>
    <w:r w:rsidR="005317B6" w:rsidRPr="00932253">
      <w:rPr>
        <w:rFonts w:cs="Arial"/>
        <w:b/>
        <w:i/>
        <w:lang w:val="en-US"/>
      </w:rPr>
      <w:tab/>
    </w:r>
    <w:r w:rsidR="005317B6" w:rsidRPr="00932253">
      <w:rPr>
        <w:rFonts w:cs="Arial"/>
        <w:b/>
        <w:i/>
        <w:lang w:val="en-US"/>
      </w:rPr>
      <w:tab/>
    </w:r>
    <w:proofErr w:type="spellStart"/>
    <w:r w:rsidR="005317B6" w:rsidRPr="006732C3">
      <w:rPr>
        <w:rFonts w:cs="Arial"/>
        <w:b/>
        <w:i/>
        <w:sz w:val="28"/>
        <w:szCs w:val="28"/>
        <w:lang w:val="en-US"/>
      </w:rPr>
      <w:t>Tdoc</w:t>
    </w:r>
    <w:proofErr w:type="spellEnd"/>
    <w:r w:rsidR="005317B6" w:rsidRPr="006732C3">
      <w:rPr>
        <w:rFonts w:cs="Arial"/>
        <w:b/>
        <w:i/>
        <w:sz w:val="28"/>
        <w:szCs w:val="28"/>
        <w:lang w:val="en-US"/>
      </w:rPr>
      <w:t xml:space="preserve"> </w:t>
    </w:r>
    <w:r w:rsidRPr="006732C3">
      <w:rPr>
        <w:rFonts w:cs="Arial"/>
        <w:b/>
        <w:i/>
        <w:sz w:val="28"/>
        <w:szCs w:val="28"/>
        <w:lang w:val="en-US"/>
      </w:rPr>
      <w:t>S4-</w:t>
    </w:r>
    <w:r w:rsidR="002B1205" w:rsidRPr="006732C3">
      <w:rPr>
        <w:rFonts w:cs="Arial"/>
        <w:b/>
        <w:i/>
        <w:sz w:val="28"/>
        <w:szCs w:val="28"/>
        <w:lang w:val="en-US"/>
      </w:rPr>
      <w:t>24</w:t>
    </w:r>
    <w:r w:rsidR="002B1205">
      <w:rPr>
        <w:rFonts w:cs="Arial"/>
        <w:b/>
        <w:i/>
        <w:sz w:val="28"/>
        <w:szCs w:val="28"/>
        <w:lang w:val="en-US"/>
      </w:rPr>
      <w:t>1990</w:t>
    </w:r>
  </w:p>
  <w:p w14:paraId="200326EB" w14:textId="66037B3E" w:rsidR="00582480" w:rsidRPr="0081018A" w:rsidRDefault="00AD7A3E" w:rsidP="00582480">
    <w:pPr>
      <w:tabs>
        <w:tab w:val="right" w:pos="9360"/>
      </w:tabs>
      <w:spacing w:after="0"/>
      <w:rPr>
        <w:i/>
        <w:iCs/>
        <w:lang w:val="en-US" w:eastAsia="zh-CN"/>
      </w:rPr>
    </w:pPr>
    <w:r>
      <w:rPr>
        <w:rFonts w:cs="Arial"/>
        <w:lang w:val="en-US" w:eastAsia="zh-CN"/>
      </w:rPr>
      <w:t>18</w:t>
    </w:r>
    <w:r w:rsidR="002725DE">
      <w:rPr>
        <w:rFonts w:cs="Arial"/>
        <w:lang w:val="en-US" w:eastAsia="zh-CN"/>
      </w:rPr>
      <w:t>-2</w:t>
    </w:r>
    <w:r>
      <w:rPr>
        <w:rFonts w:cs="Arial"/>
        <w:lang w:val="en-US" w:eastAsia="zh-CN"/>
      </w:rPr>
      <w:t>2</w:t>
    </w:r>
    <w:r w:rsidR="002725DE">
      <w:rPr>
        <w:rFonts w:cs="Arial"/>
        <w:lang w:val="en-US" w:eastAsia="zh-CN"/>
      </w:rPr>
      <w:t xml:space="preserve"> </w:t>
    </w:r>
    <w:r>
      <w:rPr>
        <w:rFonts w:cs="Arial"/>
        <w:lang w:val="en-US" w:eastAsia="zh-CN"/>
      </w:rPr>
      <w:t>November</w:t>
    </w:r>
    <w:r w:rsidR="00B23405" w:rsidRPr="00B23405">
      <w:rPr>
        <w:rFonts w:cs="Arial"/>
        <w:lang w:val="en-US" w:eastAsia="zh-CN"/>
      </w:rPr>
      <w:t xml:space="preserve"> </w:t>
    </w:r>
    <w:r w:rsidR="001C78F6" w:rsidRPr="00B23405">
      <w:rPr>
        <w:rFonts w:cs="Arial"/>
        <w:lang w:val="en-US" w:eastAsia="zh-CN"/>
      </w:rPr>
      <w:t>2024</w:t>
    </w:r>
    <w:r w:rsidR="005317B6" w:rsidRPr="00B23405">
      <w:rPr>
        <w:rFonts w:cs="Arial"/>
        <w:lang w:val="en-US" w:eastAsia="zh-CN"/>
      </w:rPr>
      <w:t xml:space="preserve">, </w:t>
    </w:r>
    <w:r>
      <w:rPr>
        <w:rFonts w:cs="Arial"/>
        <w:lang w:val="en-US" w:eastAsia="zh-CN"/>
      </w:rPr>
      <w:t>Orlando</w:t>
    </w:r>
    <w:r w:rsidR="002725DE">
      <w:rPr>
        <w:rFonts w:cs="Arial"/>
        <w:lang w:val="en-US" w:eastAsia="zh-CN"/>
      </w:rPr>
      <w:t xml:space="preserve">, </w:t>
    </w:r>
    <w:r>
      <w:rPr>
        <w:rFonts w:cs="Arial"/>
        <w:lang w:val="en-US" w:eastAsia="zh-CN"/>
      </w:rPr>
      <w:t>Florida,</w:t>
    </w:r>
    <w:r w:rsidR="006732C3">
      <w:rPr>
        <w:rFonts w:cs="Arial"/>
        <w:lang w:val="en-US" w:eastAsia="zh-CN"/>
      </w:rPr>
      <w:t xml:space="preserve"> </w:t>
    </w:r>
    <w:r>
      <w:rPr>
        <w:rFonts w:cs="Arial"/>
        <w:lang w:val="en-US" w:eastAsia="zh-CN"/>
      </w:rPr>
      <w:t>U.S.A.</w:t>
    </w:r>
    <w:r w:rsidR="00545D97">
      <w:rPr>
        <w:rFonts w:cs="Arial"/>
        <w:lang w:val="en-US" w:eastAsia="zh-CN"/>
      </w:rPr>
      <w:tab/>
    </w:r>
  </w:p>
  <w:p w14:paraId="33F8C044" w14:textId="77777777" w:rsidR="00582480" w:rsidRPr="00A66867" w:rsidRDefault="00582480" w:rsidP="00582480">
    <w:pPr>
      <w:tabs>
        <w:tab w:val="right" w:pos="9360"/>
      </w:tabs>
      <w:spacing w:after="0"/>
      <w:rPr>
        <w:lang w:val="en-US"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231937"/>
    <w:multiLevelType w:val="hybridMultilevel"/>
    <w:tmpl w:val="822C433E"/>
    <w:lvl w:ilvl="0" w:tplc="AE3EF150">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6616BBE"/>
    <w:multiLevelType w:val="hybridMultilevel"/>
    <w:tmpl w:val="DC1E2236"/>
    <w:lvl w:ilvl="0" w:tplc="AE3EF150">
      <w:numFmt w:val="bullet"/>
      <w:lvlText w:val="-"/>
      <w:lvlJc w:val="left"/>
      <w:pPr>
        <w:ind w:left="720" w:hanging="360"/>
      </w:pPr>
      <w:rPr>
        <w:rFonts w:ascii="Arial" w:eastAsia="Times New Roman" w:hAnsi="Arial" w:cs="Aria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100F3EB5"/>
    <w:multiLevelType w:val="hybridMultilevel"/>
    <w:tmpl w:val="EB28E2F4"/>
    <w:lvl w:ilvl="0" w:tplc="417EF5EC">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56D2FE2"/>
    <w:multiLevelType w:val="hybridMultilevel"/>
    <w:tmpl w:val="498030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7537585"/>
    <w:multiLevelType w:val="hybridMultilevel"/>
    <w:tmpl w:val="71369016"/>
    <w:lvl w:ilvl="0" w:tplc="E5987516">
      <w:start w:val="1"/>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BBD5B46"/>
    <w:multiLevelType w:val="multilevel"/>
    <w:tmpl w:val="1BBD5B46"/>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4DB0035"/>
    <w:multiLevelType w:val="hybridMultilevel"/>
    <w:tmpl w:val="F4F03B8C"/>
    <w:lvl w:ilvl="0" w:tplc="AE3EF150">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397F09DE"/>
    <w:multiLevelType w:val="hybridMultilevel"/>
    <w:tmpl w:val="EEF247CE"/>
    <w:lvl w:ilvl="0" w:tplc="A6EC237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06D6281"/>
    <w:multiLevelType w:val="hybridMultilevel"/>
    <w:tmpl w:val="82DCA08C"/>
    <w:lvl w:ilvl="0" w:tplc="CD4C84FE">
      <w:start w:val="1"/>
      <w:numFmt w:val="bullet"/>
      <w:lvlText w:val="o"/>
      <w:lvlJc w:val="left"/>
      <w:pPr>
        <w:tabs>
          <w:tab w:val="num" w:pos="1080"/>
        </w:tabs>
        <w:ind w:left="1080" w:hanging="360"/>
      </w:pPr>
      <w:rPr>
        <w:rFonts w:ascii="Courier New" w:hAnsi="Courier New" w:hint="default"/>
      </w:rPr>
    </w:lvl>
    <w:lvl w:ilvl="1" w:tplc="70328DE4" w:tentative="1">
      <w:start w:val="1"/>
      <w:numFmt w:val="bullet"/>
      <w:lvlText w:val="o"/>
      <w:lvlJc w:val="left"/>
      <w:pPr>
        <w:tabs>
          <w:tab w:val="num" w:pos="1800"/>
        </w:tabs>
        <w:ind w:left="1800" w:hanging="360"/>
      </w:pPr>
      <w:rPr>
        <w:rFonts w:ascii="Courier New" w:hAnsi="Courier New" w:hint="default"/>
      </w:rPr>
    </w:lvl>
    <w:lvl w:ilvl="2" w:tplc="E07A5EBE" w:tentative="1">
      <w:start w:val="1"/>
      <w:numFmt w:val="bullet"/>
      <w:lvlText w:val="o"/>
      <w:lvlJc w:val="left"/>
      <w:pPr>
        <w:tabs>
          <w:tab w:val="num" w:pos="2520"/>
        </w:tabs>
        <w:ind w:left="2520" w:hanging="360"/>
      </w:pPr>
      <w:rPr>
        <w:rFonts w:ascii="Courier New" w:hAnsi="Courier New" w:hint="default"/>
      </w:rPr>
    </w:lvl>
    <w:lvl w:ilvl="3" w:tplc="3DBA54B0" w:tentative="1">
      <w:start w:val="1"/>
      <w:numFmt w:val="bullet"/>
      <w:lvlText w:val="o"/>
      <w:lvlJc w:val="left"/>
      <w:pPr>
        <w:tabs>
          <w:tab w:val="num" w:pos="3240"/>
        </w:tabs>
        <w:ind w:left="3240" w:hanging="360"/>
      </w:pPr>
      <w:rPr>
        <w:rFonts w:ascii="Courier New" w:hAnsi="Courier New" w:hint="default"/>
      </w:rPr>
    </w:lvl>
    <w:lvl w:ilvl="4" w:tplc="54D283C2" w:tentative="1">
      <w:start w:val="1"/>
      <w:numFmt w:val="bullet"/>
      <w:lvlText w:val="o"/>
      <w:lvlJc w:val="left"/>
      <w:pPr>
        <w:tabs>
          <w:tab w:val="num" w:pos="3960"/>
        </w:tabs>
        <w:ind w:left="3960" w:hanging="360"/>
      </w:pPr>
      <w:rPr>
        <w:rFonts w:ascii="Courier New" w:hAnsi="Courier New" w:hint="default"/>
      </w:rPr>
    </w:lvl>
    <w:lvl w:ilvl="5" w:tplc="37506976" w:tentative="1">
      <w:start w:val="1"/>
      <w:numFmt w:val="bullet"/>
      <w:lvlText w:val="o"/>
      <w:lvlJc w:val="left"/>
      <w:pPr>
        <w:tabs>
          <w:tab w:val="num" w:pos="4680"/>
        </w:tabs>
        <w:ind w:left="4680" w:hanging="360"/>
      </w:pPr>
      <w:rPr>
        <w:rFonts w:ascii="Courier New" w:hAnsi="Courier New" w:hint="default"/>
      </w:rPr>
    </w:lvl>
    <w:lvl w:ilvl="6" w:tplc="4B4AD5EE" w:tentative="1">
      <w:start w:val="1"/>
      <w:numFmt w:val="bullet"/>
      <w:lvlText w:val="o"/>
      <w:lvlJc w:val="left"/>
      <w:pPr>
        <w:tabs>
          <w:tab w:val="num" w:pos="5400"/>
        </w:tabs>
        <w:ind w:left="5400" w:hanging="360"/>
      </w:pPr>
      <w:rPr>
        <w:rFonts w:ascii="Courier New" w:hAnsi="Courier New" w:hint="default"/>
      </w:rPr>
    </w:lvl>
    <w:lvl w:ilvl="7" w:tplc="99FA8B0C" w:tentative="1">
      <w:start w:val="1"/>
      <w:numFmt w:val="bullet"/>
      <w:lvlText w:val="o"/>
      <w:lvlJc w:val="left"/>
      <w:pPr>
        <w:tabs>
          <w:tab w:val="num" w:pos="6120"/>
        </w:tabs>
        <w:ind w:left="6120" w:hanging="360"/>
      </w:pPr>
      <w:rPr>
        <w:rFonts w:ascii="Courier New" w:hAnsi="Courier New" w:hint="default"/>
      </w:rPr>
    </w:lvl>
    <w:lvl w:ilvl="8" w:tplc="C4E643D2" w:tentative="1">
      <w:start w:val="1"/>
      <w:numFmt w:val="bullet"/>
      <w:lvlText w:val="o"/>
      <w:lvlJc w:val="left"/>
      <w:pPr>
        <w:tabs>
          <w:tab w:val="num" w:pos="6840"/>
        </w:tabs>
        <w:ind w:left="6840" w:hanging="360"/>
      </w:pPr>
      <w:rPr>
        <w:rFonts w:ascii="Courier New" w:hAnsi="Courier New" w:hint="default"/>
      </w:rPr>
    </w:lvl>
  </w:abstractNum>
  <w:abstractNum w:abstractNumId="9" w15:restartNumberingAfterBreak="0">
    <w:nsid w:val="4CCE324B"/>
    <w:multiLevelType w:val="hybridMultilevel"/>
    <w:tmpl w:val="B42A53DA"/>
    <w:lvl w:ilvl="0" w:tplc="AE3EF150">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5424268E"/>
    <w:multiLevelType w:val="hybridMultilevel"/>
    <w:tmpl w:val="B74666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E7E5E94"/>
    <w:multiLevelType w:val="hybridMultilevel"/>
    <w:tmpl w:val="57249C22"/>
    <w:lvl w:ilvl="0" w:tplc="AE3EF15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6593BA9"/>
    <w:multiLevelType w:val="hybridMultilevel"/>
    <w:tmpl w:val="01C686B8"/>
    <w:lvl w:ilvl="0" w:tplc="AE3EF15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8B76380"/>
    <w:multiLevelType w:val="hybridMultilevel"/>
    <w:tmpl w:val="C616EB72"/>
    <w:lvl w:ilvl="0" w:tplc="FBE40994">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FB51A86"/>
    <w:multiLevelType w:val="hybridMultilevel"/>
    <w:tmpl w:val="32041726"/>
    <w:lvl w:ilvl="0" w:tplc="AE3EF150">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434330778">
    <w:abstractNumId w:val="10"/>
  </w:num>
  <w:num w:numId="2" w16cid:durableId="2026780712">
    <w:abstractNumId w:val="7"/>
  </w:num>
  <w:num w:numId="3" w16cid:durableId="986126733">
    <w:abstractNumId w:val="3"/>
  </w:num>
  <w:num w:numId="4" w16cid:durableId="2085949646">
    <w:abstractNumId w:val="1"/>
  </w:num>
  <w:num w:numId="5" w16cid:durableId="793715315">
    <w:abstractNumId w:val="0"/>
  </w:num>
  <w:num w:numId="6" w16cid:durableId="1819303704">
    <w:abstractNumId w:val="11"/>
  </w:num>
  <w:num w:numId="7" w16cid:durableId="381710234">
    <w:abstractNumId w:val="6"/>
  </w:num>
  <w:num w:numId="8" w16cid:durableId="1073089888">
    <w:abstractNumId w:val="14"/>
  </w:num>
  <w:num w:numId="9" w16cid:durableId="738865676">
    <w:abstractNumId w:val="9"/>
  </w:num>
  <w:num w:numId="10" w16cid:durableId="1565947839">
    <w:abstractNumId w:val="12"/>
  </w:num>
  <w:num w:numId="11" w16cid:durableId="2086604376">
    <w:abstractNumId w:val="13"/>
  </w:num>
  <w:num w:numId="12" w16cid:durableId="627977238">
    <w:abstractNumId w:val="5"/>
  </w:num>
  <w:num w:numId="13" w16cid:durableId="834880220">
    <w:abstractNumId w:val="8"/>
  </w:num>
  <w:num w:numId="14" w16cid:durableId="531964029">
    <w:abstractNumId w:val="2"/>
  </w:num>
  <w:num w:numId="15" w16cid:durableId="201217840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grammar="clean"/>
  <w:defaultTabStop w:val="720"/>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0422"/>
    <w:rsid w:val="00000C88"/>
    <w:rsid w:val="00001A65"/>
    <w:rsid w:val="00001B5A"/>
    <w:rsid w:val="00002BE2"/>
    <w:rsid w:val="000035B8"/>
    <w:rsid w:val="0000399C"/>
    <w:rsid w:val="000055A1"/>
    <w:rsid w:val="000061CB"/>
    <w:rsid w:val="00006F37"/>
    <w:rsid w:val="00007560"/>
    <w:rsid w:val="00007ABB"/>
    <w:rsid w:val="00007ED5"/>
    <w:rsid w:val="00010190"/>
    <w:rsid w:val="00012E21"/>
    <w:rsid w:val="0001495D"/>
    <w:rsid w:val="0001622C"/>
    <w:rsid w:val="000163BC"/>
    <w:rsid w:val="000165FA"/>
    <w:rsid w:val="00021AFC"/>
    <w:rsid w:val="00021EDE"/>
    <w:rsid w:val="0002447E"/>
    <w:rsid w:val="00024498"/>
    <w:rsid w:val="000246F5"/>
    <w:rsid w:val="00024EB9"/>
    <w:rsid w:val="00025DD2"/>
    <w:rsid w:val="0002662B"/>
    <w:rsid w:val="00026BBC"/>
    <w:rsid w:val="000270D0"/>
    <w:rsid w:val="00037A9E"/>
    <w:rsid w:val="00037BF6"/>
    <w:rsid w:val="00041082"/>
    <w:rsid w:val="0004208C"/>
    <w:rsid w:val="00042442"/>
    <w:rsid w:val="000425E1"/>
    <w:rsid w:val="0004363A"/>
    <w:rsid w:val="00044CCB"/>
    <w:rsid w:val="00045682"/>
    <w:rsid w:val="000469BE"/>
    <w:rsid w:val="00047083"/>
    <w:rsid w:val="00050331"/>
    <w:rsid w:val="00052D14"/>
    <w:rsid w:val="00053070"/>
    <w:rsid w:val="00056C84"/>
    <w:rsid w:val="00057DE4"/>
    <w:rsid w:val="00061888"/>
    <w:rsid w:val="00062324"/>
    <w:rsid w:val="00065883"/>
    <w:rsid w:val="00067549"/>
    <w:rsid w:val="000712A8"/>
    <w:rsid w:val="0007344F"/>
    <w:rsid w:val="00073972"/>
    <w:rsid w:val="00074497"/>
    <w:rsid w:val="00081FD5"/>
    <w:rsid w:val="00082A92"/>
    <w:rsid w:val="00084414"/>
    <w:rsid w:val="00090949"/>
    <w:rsid w:val="00092D32"/>
    <w:rsid w:val="00093DA3"/>
    <w:rsid w:val="000944A5"/>
    <w:rsid w:val="0009486A"/>
    <w:rsid w:val="00096699"/>
    <w:rsid w:val="000970AA"/>
    <w:rsid w:val="000974B1"/>
    <w:rsid w:val="00097920"/>
    <w:rsid w:val="000A10DE"/>
    <w:rsid w:val="000A22DF"/>
    <w:rsid w:val="000A28DC"/>
    <w:rsid w:val="000A329D"/>
    <w:rsid w:val="000A5181"/>
    <w:rsid w:val="000A6421"/>
    <w:rsid w:val="000B15E5"/>
    <w:rsid w:val="000B1D3A"/>
    <w:rsid w:val="000B263C"/>
    <w:rsid w:val="000B39FC"/>
    <w:rsid w:val="000B5721"/>
    <w:rsid w:val="000B5CCE"/>
    <w:rsid w:val="000B6B24"/>
    <w:rsid w:val="000C2127"/>
    <w:rsid w:val="000C3E69"/>
    <w:rsid w:val="000C40EF"/>
    <w:rsid w:val="000C526D"/>
    <w:rsid w:val="000C594C"/>
    <w:rsid w:val="000C6AE2"/>
    <w:rsid w:val="000C7EBA"/>
    <w:rsid w:val="000D01B1"/>
    <w:rsid w:val="000D0F5D"/>
    <w:rsid w:val="000D107C"/>
    <w:rsid w:val="000D4196"/>
    <w:rsid w:val="000D4F84"/>
    <w:rsid w:val="000D5EAE"/>
    <w:rsid w:val="000D6B11"/>
    <w:rsid w:val="000D7B61"/>
    <w:rsid w:val="000E1F76"/>
    <w:rsid w:val="000E39D5"/>
    <w:rsid w:val="000E536C"/>
    <w:rsid w:val="000E7F3A"/>
    <w:rsid w:val="000F1E59"/>
    <w:rsid w:val="000F2E9B"/>
    <w:rsid w:val="000F4310"/>
    <w:rsid w:val="000F5B46"/>
    <w:rsid w:val="000F63E6"/>
    <w:rsid w:val="000F7306"/>
    <w:rsid w:val="00101555"/>
    <w:rsid w:val="00101923"/>
    <w:rsid w:val="00101DD1"/>
    <w:rsid w:val="00102122"/>
    <w:rsid w:val="001021E3"/>
    <w:rsid w:val="00104D3F"/>
    <w:rsid w:val="00104FC4"/>
    <w:rsid w:val="001055B0"/>
    <w:rsid w:val="00105C7D"/>
    <w:rsid w:val="00106215"/>
    <w:rsid w:val="001062DD"/>
    <w:rsid w:val="00106750"/>
    <w:rsid w:val="00106C4B"/>
    <w:rsid w:val="0011258D"/>
    <w:rsid w:val="00112B85"/>
    <w:rsid w:val="00113DB1"/>
    <w:rsid w:val="00115A48"/>
    <w:rsid w:val="00116EBD"/>
    <w:rsid w:val="00117E63"/>
    <w:rsid w:val="001208CF"/>
    <w:rsid w:val="001214E7"/>
    <w:rsid w:val="001226C3"/>
    <w:rsid w:val="00123343"/>
    <w:rsid w:val="001243D3"/>
    <w:rsid w:val="0013074E"/>
    <w:rsid w:val="00131F83"/>
    <w:rsid w:val="00131FFC"/>
    <w:rsid w:val="00134147"/>
    <w:rsid w:val="001356E5"/>
    <w:rsid w:val="0013712F"/>
    <w:rsid w:val="001371B8"/>
    <w:rsid w:val="001407DE"/>
    <w:rsid w:val="00140D12"/>
    <w:rsid w:val="0014271B"/>
    <w:rsid w:val="00142DF5"/>
    <w:rsid w:val="00142EF1"/>
    <w:rsid w:val="0014374F"/>
    <w:rsid w:val="0014595F"/>
    <w:rsid w:val="001461B1"/>
    <w:rsid w:val="00147766"/>
    <w:rsid w:val="00147D98"/>
    <w:rsid w:val="001506A5"/>
    <w:rsid w:val="001519F5"/>
    <w:rsid w:val="00151F4E"/>
    <w:rsid w:val="001522B3"/>
    <w:rsid w:val="001522BA"/>
    <w:rsid w:val="00155EF7"/>
    <w:rsid w:val="0015610C"/>
    <w:rsid w:val="0015718E"/>
    <w:rsid w:val="0015721E"/>
    <w:rsid w:val="00157A92"/>
    <w:rsid w:val="00160409"/>
    <w:rsid w:val="00161142"/>
    <w:rsid w:val="00161EBE"/>
    <w:rsid w:val="001622F7"/>
    <w:rsid w:val="00164300"/>
    <w:rsid w:val="00164F72"/>
    <w:rsid w:val="00165231"/>
    <w:rsid w:val="001656B4"/>
    <w:rsid w:val="00165CE5"/>
    <w:rsid w:val="0017000F"/>
    <w:rsid w:val="0017221C"/>
    <w:rsid w:val="0017346B"/>
    <w:rsid w:val="001743B2"/>
    <w:rsid w:val="001751F4"/>
    <w:rsid w:val="001754F0"/>
    <w:rsid w:val="001763F2"/>
    <w:rsid w:val="00176CF6"/>
    <w:rsid w:val="00177DBB"/>
    <w:rsid w:val="0018156A"/>
    <w:rsid w:val="001822EE"/>
    <w:rsid w:val="00182E7D"/>
    <w:rsid w:val="00186B75"/>
    <w:rsid w:val="001905C8"/>
    <w:rsid w:val="00191B57"/>
    <w:rsid w:val="00192812"/>
    <w:rsid w:val="00193BDD"/>
    <w:rsid w:val="001957D7"/>
    <w:rsid w:val="00196114"/>
    <w:rsid w:val="001966ED"/>
    <w:rsid w:val="001A0269"/>
    <w:rsid w:val="001A24EB"/>
    <w:rsid w:val="001A26CA"/>
    <w:rsid w:val="001A4323"/>
    <w:rsid w:val="001A5028"/>
    <w:rsid w:val="001A6A17"/>
    <w:rsid w:val="001A6F3E"/>
    <w:rsid w:val="001A7B2D"/>
    <w:rsid w:val="001B070B"/>
    <w:rsid w:val="001B148B"/>
    <w:rsid w:val="001B2855"/>
    <w:rsid w:val="001B3770"/>
    <w:rsid w:val="001B3C0E"/>
    <w:rsid w:val="001B420B"/>
    <w:rsid w:val="001B4638"/>
    <w:rsid w:val="001B5837"/>
    <w:rsid w:val="001C116C"/>
    <w:rsid w:val="001C21C9"/>
    <w:rsid w:val="001C2AE6"/>
    <w:rsid w:val="001C2B73"/>
    <w:rsid w:val="001C3811"/>
    <w:rsid w:val="001C4419"/>
    <w:rsid w:val="001C5525"/>
    <w:rsid w:val="001C6BF2"/>
    <w:rsid w:val="001C78F6"/>
    <w:rsid w:val="001D051A"/>
    <w:rsid w:val="001D4DDB"/>
    <w:rsid w:val="001D685F"/>
    <w:rsid w:val="001D6FAD"/>
    <w:rsid w:val="001E1828"/>
    <w:rsid w:val="001E1B9F"/>
    <w:rsid w:val="001E1F3F"/>
    <w:rsid w:val="001E3770"/>
    <w:rsid w:val="001E7230"/>
    <w:rsid w:val="001F0534"/>
    <w:rsid w:val="001F166C"/>
    <w:rsid w:val="001F2207"/>
    <w:rsid w:val="001F2617"/>
    <w:rsid w:val="001F2B51"/>
    <w:rsid w:val="001F3018"/>
    <w:rsid w:val="001F304F"/>
    <w:rsid w:val="001F3B8A"/>
    <w:rsid w:val="001F4C04"/>
    <w:rsid w:val="001F4D84"/>
    <w:rsid w:val="001F5D3C"/>
    <w:rsid w:val="001F6306"/>
    <w:rsid w:val="00200C27"/>
    <w:rsid w:val="0020146D"/>
    <w:rsid w:val="00203527"/>
    <w:rsid w:val="00203A41"/>
    <w:rsid w:val="00203BB4"/>
    <w:rsid w:val="0020668F"/>
    <w:rsid w:val="00206AA4"/>
    <w:rsid w:val="00206FA8"/>
    <w:rsid w:val="00207449"/>
    <w:rsid w:val="00214D2F"/>
    <w:rsid w:val="00215C1C"/>
    <w:rsid w:val="00215F25"/>
    <w:rsid w:val="0021636B"/>
    <w:rsid w:val="00216569"/>
    <w:rsid w:val="00216769"/>
    <w:rsid w:val="00216A5E"/>
    <w:rsid w:val="002172D1"/>
    <w:rsid w:val="00220D8B"/>
    <w:rsid w:val="002223AD"/>
    <w:rsid w:val="00222F65"/>
    <w:rsid w:val="00223B1C"/>
    <w:rsid w:val="00225FDA"/>
    <w:rsid w:val="00230A0E"/>
    <w:rsid w:val="00230CF0"/>
    <w:rsid w:val="0023361D"/>
    <w:rsid w:val="00233B0E"/>
    <w:rsid w:val="00235C19"/>
    <w:rsid w:val="00235F42"/>
    <w:rsid w:val="00236C13"/>
    <w:rsid w:val="00237455"/>
    <w:rsid w:val="002377CD"/>
    <w:rsid w:val="0024049C"/>
    <w:rsid w:val="00241A1D"/>
    <w:rsid w:val="0024243B"/>
    <w:rsid w:val="002448A9"/>
    <w:rsid w:val="002454EB"/>
    <w:rsid w:val="002477DA"/>
    <w:rsid w:val="002507EE"/>
    <w:rsid w:val="00250C3C"/>
    <w:rsid w:val="00251E19"/>
    <w:rsid w:val="0025460E"/>
    <w:rsid w:val="00254F0F"/>
    <w:rsid w:val="00256A50"/>
    <w:rsid w:val="00256B27"/>
    <w:rsid w:val="00260810"/>
    <w:rsid w:val="002613EC"/>
    <w:rsid w:val="002621C9"/>
    <w:rsid w:val="002645E9"/>
    <w:rsid w:val="0026494C"/>
    <w:rsid w:val="0026697D"/>
    <w:rsid w:val="002678A5"/>
    <w:rsid w:val="002725DE"/>
    <w:rsid w:val="00272B4B"/>
    <w:rsid w:val="0027342E"/>
    <w:rsid w:val="0027445E"/>
    <w:rsid w:val="00274E95"/>
    <w:rsid w:val="00274FF2"/>
    <w:rsid w:val="0027502A"/>
    <w:rsid w:val="00277CB6"/>
    <w:rsid w:val="00281158"/>
    <w:rsid w:val="00283E61"/>
    <w:rsid w:val="00284DD2"/>
    <w:rsid w:val="00285B93"/>
    <w:rsid w:val="00286978"/>
    <w:rsid w:val="00287825"/>
    <w:rsid w:val="00287AB1"/>
    <w:rsid w:val="00287B3C"/>
    <w:rsid w:val="00287BC5"/>
    <w:rsid w:val="00290307"/>
    <w:rsid w:val="0029048D"/>
    <w:rsid w:val="00290810"/>
    <w:rsid w:val="00293DCC"/>
    <w:rsid w:val="002970EA"/>
    <w:rsid w:val="002A1870"/>
    <w:rsid w:val="002A308B"/>
    <w:rsid w:val="002A4717"/>
    <w:rsid w:val="002A78A3"/>
    <w:rsid w:val="002B0174"/>
    <w:rsid w:val="002B1205"/>
    <w:rsid w:val="002B1692"/>
    <w:rsid w:val="002B1E43"/>
    <w:rsid w:val="002B32FC"/>
    <w:rsid w:val="002B345E"/>
    <w:rsid w:val="002B5453"/>
    <w:rsid w:val="002B6399"/>
    <w:rsid w:val="002B78F8"/>
    <w:rsid w:val="002C0E08"/>
    <w:rsid w:val="002C28C8"/>
    <w:rsid w:val="002C39AB"/>
    <w:rsid w:val="002C3E86"/>
    <w:rsid w:val="002C47AA"/>
    <w:rsid w:val="002C4CF4"/>
    <w:rsid w:val="002C689F"/>
    <w:rsid w:val="002D07C7"/>
    <w:rsid w:val="002D15C1"/>
    <w:rsid w:val="002D2D4E"/>
    <w:rsid w:val="002D3C69"/>
    <w:rsid w:val="002D5262"/>
    <w:rsid w:val="002D665A"/>
    <w:rsid w:val="002D7029"/>
    <w:rsid w:val="002D798E"/>
    <w:rsid w:val="002E0C93"/>
    <w:rsid w:val="002E124E"/>
    <w:rsid w:val="002E2496"/>
    <w:rsid w:val="002E3D9A"/>
    <w:rsid w:val="002E4425"/>
    <w:rsid w:val="002E770E"/>
    <w:rsid w:val="002E7FA5"/>
    <w:rsid w:val="002F20C7"/>
    <w:rsid w:val="002F22CC"/>
    <w:rsid w:val="002F3DCB"/>
    <w:rsid w:val="002F450C"/>
    <w:rsid w:val="002F4D5E"/>
    <w:rsid w:val="00301946"/>
    <w:rsid w:val="00301DE7"/>
    <w:rsid w:val="00302572"/>
    <w:rsid w:val="00304681"/>
    <w:rsid w:val="003065DB"/>
    <w:rsid w:val="00307A3D"/>
    <w:rsid w:val="00310BB8"/>
    <w:rsid w:val="00310F0A"/>
    <w:rsid w:val="00313686"/>
    <w:rsid w:val="003138D3"/>
    <w:rsid w:val="003148C2"/>
    <w:rsid w:val="00315774"/>
    <w:rsid w:val="00316508"/>
    <w:rsid w:val="00320268"/>
    <w:rsid w:val="003212E3"/>
    <w:rsid w:val="00322D2C"/>
    <w:rsid w:val="00322D86"/>
    <w:rsid w:val="003250E0"/>
    <w:rsid w:val="00325DE4"/>
    <w:rsid w:val="003270F7"/>
    <w:rsid w:val="003316CB"/>
    <w:rsid w:val="0033335F"/>
    <w:rsid w:val="00334948"/>
    <w:rsid w:val="003349FB"/>
    <w:rsid w:val="00334CE6"/>
    <w:rsid w:val="00335B67"/>
    <w:rsid w:val="00335F09"/>
    <w:rsid w:val="003371DA"/>
    <w:rsid w:val="00337F13"/>
    <w:rsid w:val="0034014F"/>
    <w:rsid w:val="0034019D"/>
    <w:rsid w:val="00341DDE"/>
    <w:rsid w:val="00342F06"/>
    <w:rsid w:val="00343453"/>
    <w:rsid w:val="00344411"/>
    <w:rsid w:val="003465CE"/>
    <w:rsid w:val="00347855"/>
    <w:rsid w:val="003512A8"/>
    <w:rsid w:val="00351E4D"/>
    <w:rsid w:val="0035200E"/>
    <w:rsid w:val="003525E9"/>
    <w:rsid w:val="00353383"/>
    <w:rsid w:val="00355174"/>
    <w:rsid w:val="00355F65"/>
    <w:rsid w:val="003568FB"/>
    <w:rsid w:val="0035755A"/>
    <w:rsid w:val="003602B3"/>
    <w:rsid w:val="00361AE7"/>
    <w:rsid w:val="00362F9D"/>
    <w:rsid w:val="00364027"/>
    <w:rsid w:val="00365754"/>
    <w:rsid w:val="00372CF2"/>
    <w:rsid w:val="00374068"/>
    <w:rsid w:val="003742E5"/>
    <w:rsid w:val="00375C71"/>
    <w:rsid w:val="00376896"/>
    <w:rsid w:val="00376D23"/>
    <w:rsid w:val="0038031F"/>
    <w:rsid w:val="003815F7"/>
    <w:rsid w:val="00381F9E"/>
    <w:rsid w:val="00382317"/>
    <w:rsid w:val="00383187"/>
    <w:rsid w:val="00383960"/>
    <w:rsid w:val="003850F6"/>
    <w:rsid w:val="003853CE"/>
    <w:rsid w:val="003862A0"/>
    <w:rsid w:val="00386BAC"/>
    <w:rsid w:val="00390AA2"/>
    <w:rsid w:val="00392DB1"/>
    <w:rsid w:val="003944B5"/>
    <w:rsid w:val="00395BCF"/>
    <w:rsid w:val="003964C4"/>
    <w:rsid w:val="00397666"/>
    <w:rsid w:val="003976D9"/>
    <w:rsid w:val="003A2431"/>
    <w:rsid w:val="003A3054"/>
    <w:rsid w:val="003A3E8F"/>
    <w:rsid w:val="003A508F"/>
    <w:rsid w:val="003A5757"/>
    <w:rsid w:val="003A5AE5"/>
    <w:rsid w:val="003A5F14"/>
    <w:rsid w:val="003A71AB"/>
    <w:rsid w:val="003B14CD"/>
    <w:rsid w:val="003B17E3"/>
    <w:rsid w:val="003B1BF0"/>
    <w:rsid w:val="003B2CEF"/>
    <w:rsid w:val="003B2E51"/>
    <w:rsid w:val="003B4261"/>
    <w:rsid w:val="003B471B"/>
    <w:rsid w:val="003B6251"/>
    <w:rsid w:val="003B7CCC"/>
    <w:rsid w:val="003C0004"/>
    <w:rsid w:val="003C032E"/>
    <w:rsid w:val="003C1953"/>
    <w:rsid w:val="003C23C9"/>
    <w:rsid w:val="003C3C20"/>
    <w:rsid w:val="003C4FAB"/>
    <w:rsid w:val="003C5EA9"/>
    <w:rsid w:val="003C6507"/>
    <w:rsid w:val="003C75C8"/>
    <w:rsid w:val="003C7684"/>
    <w:rsid w:val="003C78AC"/>
    <w:rsid w:val="003D080F"/>
    <w:rsid w:val="003D13C2"/>
    <w:rsid w:val="003D1B4E"/>
    <w:rsid w:val="003D202B"/>
    <w:rsid w:val="003D2673"/>
    <w:rsid w:val="003D4352"/>
    <w:rsid w:val="003D6616"/>
    <w:rsid w:val="003E0A2F"/>
    <w:rsid w:val="003E3598"/>
    <w:rsid w:val="003E4774"/>
    <w:rsid w:val="003E4AFC"/>
    <w:rsid w:val="003E4FB8"/>
    <w:rsid w:val="003E62CE"/>
    <w:rsid w:val="003E656D"/>
    <w:rsid w:val="003E78D9"/>
    <w:rsid w:val="003F0F30"/>
    <w:rsid w:val="003F1DCA"/>
    <w:rsid w:val="003F1F92"/>
    <w:rsid w:val="003F48B7"/>
    <w:rsid w:val="003F4B6A"/>
    <w:rsid w:val="003F5906"/>
    <w:rsid w:val="003F5B0C"/>
    <w:rsid w:val="003F6D13"/>
    <w:rsid w:val="003F77A5"/>
    <w:rsid w:val="00400586"/>
    <w:rsid w:val="004010B8"/>
    <w:rsid w:val="00401ACE"/>
    <w:rsid w:val="00401CF2"/>
    <w:rsid w:val="00402369"/>
    <w:rsid w:val="00404218"/>
    <w:rsid w:val="00404F86"/>
    <w:rsid w:val="00405E2B"/>
    <w:rsid w:val="0041105E"/>
    <w:rsid w:val="0041296F"/>
    <w:rsid w:val="0041414E"/>
    <w:rsid w:val="0041665F"/>
    <w:rsid w:val="0041764C"/>
    <w:rsid w:val="00422BCA"/>
    <w:rsid w:val="00422FE0"/>
    <w:rsid w:val="00423703"/>
    <w:rsid w:val="00424064"/>
    <w:rsid w:val="00426242"/>
    <w:rsid w:val="00430CB9"/>
    <w:rsid w:val="00431264"/>
    <w:rsid w:val="00432643"/>
    <w:rsid w:val="004332F8"/>
    <w:rsid w:val="00434D0C"/>
    <w:rsid w:val="0043571A"/>
    <w:rsid w:val="004363E0"/>
    <w:rsid w:val="00436D80"/>
    <w:rsid w:val="00437141"/>
    <w:rsid w:val="00441047"/>
    <w:rsid w:val="0044210A"/>
    <w:rsid w:val="00443D1E"/>
    <w:rsid w:val="004467BF"/>
    <w:rsid w:val="00446C8D"/>
    <w:rsid w:val="00452CB0"/>
    <w:rsid w:val="004531D6"/>
    <w:rsid w:val="00454536"/>
    <w:rsid w:val="004608A4"/>
    <w:rsid w:val="0046161D"/>
    <w:rsid w:val="00461D56"/>
    <w:rsid w:val="0046387D"/>
    <w:rsid w:val="004647BC"/>
    <w:rsid w:val="00464808"/>
    <w:rsid w:val="00465F97"/>
    <w:rsid w:val="00466602"/>
    <w:rsid w:val="004711EF"/>
    <w:rsid w:val="00471661"/>
    <w:rsid w:val="00473B17"/>
    <w:rsid w:val="00474194"/>
    <w:rsid w:val="00481D2F"/>
    <w:rsid w:val="00482B77"/>
    <w:rsid w:val="00483665"/>
    <w:rsid w:val="004847E8"/>
    <w:rsid w:val="004858C8"/>
    <w:rsid w:val="00487FC9"/>
    <w:rsid w:val="004911FD"/>
    <w:rsid w:val="004926AF"/>
    <w:rsid w:val="0049491E"/>
    <w:rsid w:val="00494C7A"/>
    <w:rsid w:val="00494D8B"/>
    <w:rsid w:val="00496736"/>
    <w:rsid w:val="004A0895"/>
    <w:rsid w:val="004A0BF9"/>
    <w:rsid w:val="004A22EF"/>
    <w:rsid w:val="004A4A7A"/>
    <w:rsid w:val="004A6A81"/>
    <w:rsid w:val="004B0847"/>
    <w:rsid w:val="004B0B5B"/>
    <w:rsid w:val="004B1E0D"/>
    <w:rsid w:val="004B5775"/>
    <w:rsid w:val="004B6143"/>
    <w:rsid w:val="004B740F"/>
    <w:rsid w:val="004B7BF2"/>
    <w:rsid w:val="004C0E92"/>
    <w:rsid w:val="004C1646"/>
    <w:rsid w:val="004C16B6"/>
    <w:rsid w:val="004C20DE"/>
    <w:rsid w:val="004C2EA6"/>
    <w:rsid w:val="004C33A0"/>
    <w:rsid w:val="004C37C7"/>
    <w:rsid w:val="004C4754"/>
    <w:rsid w:val="004C4F3D"/>
    <w:rsid w:val="004C6C28"/>
    <w:rsid w:val="004D2BF2"/>
    <w:rsid w:val="004D6EA5"/>
    <w:rsid w:val="004D7E47"/>
    <w:rsid w:val="004E075B"/>
    <w:rsid w:val="004E09C0"/>
    <w:rsid w:val="004E1B79"/>
    <w:rsid w:val="004E27F3"/>
    <w:rsid w:val="004E32DF"/>
    <w:rsid w:val="004E3492"/>
    <w:rsid w:val="004E36F5"/>
    <w:rsid w:val="004F1042"/>
    <w:rsid w:val="004F2F1B"/>
    <w:rsid w:val="004F4E42"/>
    <w:rsid w:val="004F5B51"/>
    <w:rsid w:val="004F65D0"/>
    <w:rsid w:val="004F6B5F"/>
    <w:rsid w:val="004F74E1"/>
    <w:rsid w:val="004F7E38"/>
    <w:rsid w:val="0050045F"/>
    <w:rsid w:val="00503355"/>
    <w:rsid w:val="005043C0"/>
    <w:rsid w:val="00504E78"/>
    <w:rsid w:val="00511956"/>
    <w:rsid w:val="00511BC8"/>
    <w:rsid w:val="00512D15"/>
    <w:rsid w:val="0051401C"/>
    <w:rsid w:val="00516F7C"/>
    <w:rsid w:val="00524690"/>
    <w:rsid w:val="0052522D"/>
    <w:rsid w:val="005253DC"/>
    <w:rsid w:val="00526C53"/>
    <w:rsid w:val="0052723A"/>
    <w:rsid w:val="00527CAB"/>
    <w:rsid w:val="0053041C"/>
    <w:rsid w:val="00530C46"/>
    <w:rsid w:val="005317B6"/>
    <w:rsid w:val="00531DB2"/>
    <w:rsid w:val="00531F94"/>
    <w:rsid w:val="00532533"/>
    <w:rsid w:val="00534A4D"/>
    <w:rsid w:val="00535908"/>
    <w:rsid w:val="00535DF4"/>
    <w:rsid w:val="00535F70"/>
    <w:rsid w:val="00536589"/>
    <w:rsid w:val="005366B1"/>
    <w:rsid w:val="00540476"/>
    <w:rsid w:val="00540593"/>
    <w:rsid w:val="005424D0"/>
    <w:rsid w:val="00542F46"/>
    <w:rsid w:val="00545D97"/>
    <w:rsid w:val="00546E2A"/>
    <w:rsid w:val="00550228"/>
    <w:rsid w:val="00550651"/>
    <w:rsid w:val="005524AF"/>
    <w:rsid w:val="00552856"/>
    <w:rsid w:val="005605EF"/>
    <w:rsid w:val="00560A2A"/>
    <w:rsid w:val="00560CFC"/>
    <w:rsid w:val="00561CD2"/>
    <w:rsid w:val="00562209"/>
    <w:rsid w:val="00562ADF"/>
    <w:rsid w:val="00562F50"/>
    <w:rsid w:val="00565C68"/>
    <w:rsid w:val="00566DE4"/>
    <w:rsid w:val="0056709A"/>
    <w:rsid w:val="0056770C"/>
    <w:rsid w:val="00572C98"/>
    <w:rsid w:val="00573195"/>
    <w:rsid w:val="00574E83"/>
    <w:rsid w:val="00576802"/>
    <w:rsid w:val="0057CDB2"/>
    <w:rsid w:val="005810B7"/>
    <w:rsid w:val="005823C3"/>
    <w:rsid w:val="00582480"/>
    <w:rsid w:val="00582AF9"/>
    <w:rsid w:val="005834D7"/>
    <w:rsid w:val="0058494B"/>
    <w:rsid w:val="00586282"/>
    <w:rsid w:val="00586E82"/>
    <w:rsid w:val="00591123"/>
    <w:rsid w:val="0059645A"/>
    <w:rsid w:val="005A03D8"/>
    <w:rsid w:val="005A106A"/>
    <w:rsid w:val="005A19B7"/>
    <w:rsid w:val="005A2BAB"/>
    <w:rsid w:val="005A42DD"/>
    <w:rsid w:val="005A73F6"/>
    <w:rsid w:val="005B0B57"/>
    <w:rsid w:val="005B0FE4"/>
    <w:rsid w:val="005B12C5"/>
    <w:rsid w:val="005B19CA"/>
    <w:rsid w:val="005B2E74"/>
    <w:rsid w:val="005B495D"/>
    <w:rsid w:val="005B5207"/>
    <w:rsid w:val="005B68CA"/>
    <w:rsid w:val="005B782A"/>
    <w:rsid w:val="005C05FC"/>
    <w:rsid w:val="005C27D3"/>
    <w:rsid w:val="005C2AF3"/>
    <w:rsid w:val="005C2F35"/>
    <w:rsid w:val="005C3E1D"/>
    <w:rsid w:val="005C4507"/>
    <w:rsid w:val="005C544A"/>
    <w:rsid w:val="005D260D"/>
    <w:rsid w:val="005D3168"/>
    <w:rsid w:val="005D3D0F"/>
    <w:rsid w:val="005D4163"/>
    <w:rsid w:val="005D4DF8"/>
    <w:rsid w:val="005D606E"/>
    <w:rsid w:val="005D60C9"/>
    <w:rsid w:val="005E3695"/>
    <w:rsid w:val="005E4348"/>
    <w:rsid w:val="005E4E60"/>
    <w:rsid w:val="005E562A"/>
    <w:rsid w:val="005E7775"/>
    <w:rsid w:val="005F0233"/>
    <w:rsid w:val="005F29AA"/>
    <w:rsid w:val="005F2DCC"/>
    <w:rsid w:val="005F3BDE"/>
    <w:rsid w:val="005F49A7"/>
    <w:rsid w:val="005F4C54"/>
    <w:rsid w:val="005F6082"/>
    <w:rsid w:val="005F7EE2"/>
    <w:rsid w:val="00600089"/>
    <w:rsid w:val="00600D9D"/>
    <w:rsid w:val="006010B1"/>
    <w:rsid w:val="0060120F"/>
    <w:rsid w:val="00602861"/>
    <w:rsid w:val="00603DDF"/>
    <w:rsid w:val="00606061"/>
    <w:rsid w:val="0060624F"/>
    <w:rsid w:val="006066E3"/>
    <w:rsid w:val="00614184"/>
    <w:rsid w:val="0062016F"/>
    <w:rsid w:val="00620EAA"/>
    <w:rsid w:val="00620FB0"/>
    <w:rsid w:val="00623281"/>
    <w:rsid w:val="006265DF"/>
    <w:rsid w:val="006272EC"/>
    <w:rsid w:val="00627465"/>
    <w:rsid w:val="00627912"/>
    <w:rsid w:val="00627EB3"/>
    <w:rsid w:val="00630299"/>
    <w:rsid w:val="00630D13"/>
    <w:rsid w:val="00630D1C"/>
    <w:rsid w:val="006319AC"/>
    <w:rsid w:val="00632CE4"/>
    <w:rsid w:val="00633FA2"/>
    <w:rsid w:val="00634796"/>
    <w:rsid w:val="0063493D"/>
    <w:rsid w:val="00634F48"/>
    <w:rsid w:val="006362D8"/>
    <w:rsid w:val="00636E24"/>
    <w:rsid w:val="00642446"/>
    <w:rsid w:val="00643F71"/>
    <w:rsid w:val="00645AD1"/>
    <w:rsid w:val="00645BFB"/>
    <w:rsid w:val="0064624E"/>
    <w:rsid w:val="00647E08"/>
    <w:rsid w:val="0065122E"/>
    <w:rsid w:val="006524AD"/>
    <w:rsid w:val="00655188"/>
    <w:rsid w:val="006554DC"/>
    <w:rsid w:val="00656233"/>
    <w:rsid w:val="00660E26"/>
    <w:rsid w:val="0066159C"/>
    <w:rsid w:val="006655C5"/>
    <w:rsid w:val="006676FF"/>
    <w:rsid w:val="0067095C"/>
    <w:rsid w:val="00671237"/>
    <w:rsid w:val="0067174C"/>
    <w:rsid w:val="00671EAD"/>
    <w:rsid w:val="006732C3"/>
    <w:rsid w:val="00673FE9"/>
    <w:rsid w:val="0067505E"/>
    <w:rsid w:val="006759A1"/>
    <w:rsid w:val="00675C60"/>
    <w:rsid w:val="0067647D"/>
    <w:rsid w:val="00681183"/>
    <w:rsid w:val="00681C2A"/>
    <w:rsid w:val="00682B0A"/>
    <w:rsid w:val="0068547F"/>
    <w:rsid w:val="00685946"/>
    <w:rsid w:val="006871BA"/>
    <w:rsid w:val="00692CA5"/>
    <w:rsid w:val="006942D7"/>
    <w:rsid w:val="00694DB1"/>
    <w:rsid w:val="00695963"/>
    <w:rsid w:val="00697684"/>
    <w:rsid w:val="006A07AC"/>
    <w:rsid w:val="006A2EAD"/>
    <w:rsid w:val="006A2F50"/>
    <w:rsid w:val="006A3E45"/>
    <w:rsid w:val="006A4AB2"/>
    <w:rsid w:val="006A4B27"/>
    <w:rsid w:val="006A542E"/>
    <w:rsid w:val="006A55E9"/>
    <w:rsid w:val="006A5AEA"/>
    <w:rsid w:val="006A5F03"/>
    <w:rsid w:val="006A6CAA"/>
    <w:rsid w:val="006A6F22"/>
    <w:rsid w:val="006A723F"/>
    <w:rsid w:val="006B0AE5"/>
    <w:rsid w:val="006B12F8"/>
    <w:rsid w:val="006B27D1"/>
    <w:rsid w:val="006B2FB2"/>
    <w:rsid w:val="006B4C1D"/>
    <w:rsid w:val="006C27ED"/>
    <w:rsid w:val="006C5286"/>
    <w:rsid w:val="006C5DD0"/>
    <w:rsid w:val="006D102F"/>
    <w:rsid w:val="006D2D5C"/>
    <w:rsid w:val="006D72C2"/>
    <w:rsid w:val="006E0108"/>
    <w:rsid w:val="006E3E98"/>
    <w:rsid w:val="006E4B60"/>
    <w:rsid w:val="006E525A"/>
    <w:rsid w:val="006E6D1C"/>
    <w:rsid w:val="006F3C10"/>
    <w:rsid w:val="006F4599"/>
    <w:rsid w:val="006F6F00"/>
    <w:rsid w:val="006F7585"/>
    <w:rsid w:val="006F795F"/>
    <w:rsid w:val="0070026B"/>
    <w:rsid w:val="00701823"/>
    <w:rsid w:val="00702BA7"/>
    <w:rsid w:val="00703766"/>
    <w:rsid w:val="007046F2"/>
    <w:rsid w:val="0070493C"/>
    <w:rsid w:val="00704957"/>
    <w:rsid w:val="0070535F"/>
    <w:rsid w:val="007069E4"/>
    <w:rsid w:val="00706D66"/>
    <w:rsid w:val="00707501"/>
    <w:rsid w:val="00707B8A"/>
    <w:rsid w:val="007102AC"/>
    <w:rsid w:val="00711522"/>
    <w:rsid w:val="00712D26"/>
    <w:rsid w:val="007132B9"/>
    <w:rsid w:val="007142AF"/>
    <w:rsid w:val="00724804"/>
    <w:rsid w:val="007248CA"/>
    <w:rsid w:val="007248F7"/>
    <w:rsid w:val="00724E0A"/>
    <w:rsid w:val="007258FC"/>
    <w:rsid w:val="00725C8F"/>
    <w:rsid w:val="007263F4"/>
    <w:rsid w:val="0073040D"/>
    <w:rsid w:val="00730983"/>
    <w:rsid w:val="00730CF4"/>
    <w:rsid w:val="00730EA2"/>
    <w:rsid w:val="0073106E"/>
    <w:rsid w:val="00732816"/>
    <w:rsid w:val="007335CF"/>
    <w:rsid w:val="00735633"/>
    <w:rsid w:val="007370B9"/>
    <w:rsid w:val="00741CD1"/>
    <w:rsid w:val="00743F26"/>
    <w:rsid w:val="00744452"/>
    <w:rsid w:val="00745AE6"/>
    <w:rsid w:val="007462A4"/>
    <w:rsid w:val="00747A58"/>
    <w:rsid w:val="00750256"/>
    <w:rsid w:val="00750297"/>
    <w:rsid w:val="00750CED"/>
    <w:rsid w:val="0075272D"/>
    <w:rsid w:val="00754980"/>
    <w:rsid w:val="00755842"/>
    <w:rsid w:val="007558F3"/>
    <w:rsid w:val="00760020"/>
    <w:rsid w:val="0076066A"/>
    <w:rsid w:val="00761833"/>
    <w:rsid w:val="0076218F"/>
    <w:rsid w:val="007629E7"/>
    <w:rsid w:val="007639C8"/>
    <w:rsid w:val="0076596D"/>
    <w:rsid w:val="007665AC"/>
    <w:rsid w:val="00766869"/>
    <w:rsid w:val="00766BAE"/>
    <w:rsid w:val="007678A9"/>
    <w:rsid w:val="00767D3E"/>
    <w:rsid w:val="00767FE3"/>
    <w:rsid w:val="007701B5"/>
    <w:rsid w:val="00770A9F"/>
    <w:rsid w:val="00773316"/>
    <w:rsid w:val="007751F0"/>
    <w:rsid w:val="00780647"/>
    <w:rsid w:val="00780657"/>
    <w:rsid w:val="0078087E"/>
    <w:rsid w:val="0078104C"/>
    <w:rsid w:val="007832AA"/>
    <w:rsid w:val="007846C8"/>
    <w:rsid w:val="00785C84"/>
    <w:rsid w:val="00787C64"/>
    <w:rsid w:val="00790051"/>
    <w:rsid w:val="0079057A"/>
    <w:rsid w:val="00790708"/>
    <w:rsid w:val="007907D0"/>
    <w:rsid w:val="0079087F"/>
    <w:rsid w:val="00790EEA"/>
    <w:rsid w:val="00794C36"/>
    <w:rsid w:val="00795079"/>
    <w:rsid w:val="00796C97"/>
    <w:rsid w:val="007A1564"/>
    <w:rsid w:val="007A19C1"/>
    <w:rsid w:val="007A2A67"/>
    <w:rsid w:val="007A2C49"/>
    <w:rsid w:val="007A2C84"/>
    <w:rsid w:val="007A2E18"/>
    <w:rsid w:val="007A2F03"/>
    <w:rsid w:val="007A6747"/>
    <w:rsid w:val="007A6F44"/>
    <w:rsid w:val="007B0E0F"/>
    <w:rsid w:val="007B45F3"/>
    <w:rsid w:val="007C09D2"/>
    <w:rsid w:val="007C1AD2"/>
    <w:rsid w:val="007C2241"/>
    <w:rsid w:val="007C2382"/>
    <w:rsid w:val="007C26AF"/>
    <w:rsid w:val="007D1E48"/>
    <w:rsid w:val="007D2DEE"/>
    <w:rsid w:val="007D51AA"/>
    <w:rsid w:val="007D6969"/>
    <w:rsid w:val="007E0771"/>
    <w:rsid w:val="007E12CA"/>
    <w:rsid w:val="007E13FD"/>
    <w:rsid w:val="007E31D9"/>
    <w:rsid w:val="007E3B41"/>
    <w:rsid w:val="007E5BFA"/>
    <w:rsid w:val="007F0AAD"/>
    <w:rsid w:val="007F2041"/>
    <w:rsid w:val="007F26E1"/>
    <w:rsid w:val="007F4AAB"/>
    <w:rsid w:val="007F6456"/>
    <w:rsid w:val="0080066B"/>
    <w:rsid w:val="008010FF"/>
    <w:rsid w:val="00801142"/>
    <w:rsid w:val="008026EA"/>
    <w:rsid w:val="008047AE"/>
    <w:rsid w:val="008063FC"/>
    <w:rsid w:val="00807FC4"/>
    <w:rsid w:val="0081018A"/>
    <w:rsid w:val="008104BE"/>
    <w:rsid w:val="008105E7"/>
    <w:rsid w:val="00811E51"/>
    <w:rsid w:val="00812065"/>
    <w:rsid w:val="00813679"/>
    <w:rsid w:val="00813932"/>
    <w:rsid w:val="00813A26"/>
    <w:rsid w:val="0081544B"/>
    <w:rsid w:val="0082182D"/>
    <w:rsid w:val="0082265B"/>
    <w:rsid w:val="00824777"/>
    <w:rsid w:val="008247D2"/>
    <w:rsid w:val="00825C75"/>
    <w:rsid w:val="00826E80"/>
    <w:rsid w:val="00827892"/>
    <w:rsid w:val="00827ACA"/>
    <w:rsid w:val="00827F9B"/>
    <w:rsid w:val="00831358"/>
    <w:rsid w:val="008316F4"/>
    <w:rsid w:val="008327E0"/>
    <w:rsid w:val="00833B27"/>
    <w:rsid w:val="00836C98"/>
    <w:rsid w:val="00837F5B"/>
    <w:rsid w:val="0084037C"/>
    <w:rsid w:val="00840E76"/>
    <w:rsid w:val="00841142"/>
    <w:rsid w:val="00841256"/>
    <w:rsid w:val="008425D0"/>
    <w:rsid w:val="00844853"/>
    <w:rsid w:val="00844DA8"/>
    <w:rsid w:val="0084522F"/>
    <w:rsid w:val="0084596A"/>
    <w:rsid w:val="00846041"/>
    <w:rsid w:val="008478C9"/>
    <w:rsid w:val="00847A37"/>
    <w:rsid w:val="00847E16"/>
    <w:rsid w:val="00850B68"/>
    <w:rsid w:val="008526E7"/>
    <w:rsid w:val="00853A4D"/>
    <w:rsid w:val="00855A66"/>
    <w:rsid w:val="008571CA"/>
    <w:rsid w:val="0085770C"/>
    <w:rsid w:val="008602BA"/>
    <w:rsid w:val="0086201A"/>
    <w:rsid w:val="008638A6"/>
    <w:rsid w:val="00863C78"/>
    <w:rsid w:val="00863CB7"/>
    <w:rsid w:val="0086441B"/>
    <w:rsid w:val="00864C87"/>
    <w:rsid w:val="008676EF"/>
    <w:rsid w:val="008703AA"/>
    <w:rsid w:val="00870975"/>
    <w:rsid w:val="00870B9E"/>
    <w:rsid w:val="00870C55"/>
    <w:rsid w:val="00871DD7"/>
    <w:rsid w:val="00873995"/>
    <w:rsid w:val="00874DFC"/>
    <w:rsid w:val="008750D9"/>
    <w:rsid w:val="00875AEB"/>
    <w:rsid w:val="00882F3A"/>
    <w:rsid w:val="00884433"/>
    <w:rsid w:val="00885CBC"/>
    <w:rsid w:val="00886C76"/>
    <w:rsid w:val="00891BE3"/>
    <w:rsid w:val="008921F2"/>
    <w:rsid w:val="0089318E"/>
    <w:rsid w:val="00893DB7"/>
    <w:rsid w:val="0089466B"/>
    <w:rsid w:val="008953A6"/>
    <w:rsid w:val="008969E4"/>
    <w:rsid w:val="0089708E"/>
    <w:rsid w:val="008970A8"/>
    <w:rsid w:val="008A08FD"/>
    <w:rsid w:val="008A0C2D"/>
    <w:rsid w:val="008A0FAC"/>
    <w:rsid w:val="008A2354"/>
    <w:rsid w:val="008A45EE"/>
    <w:rsid w:val="008A5DC9"/>
    <w:rsid w:val="008A676F"/>
    <w:rsid w:val="008A6C74"/>
    <w:rsid w:val="008A7231"/>
    <w:rsid w:val="008A729D"/>
    <w:rsid w:val="008A7E7C"/>
    <w:rsid w:val="008B02C5"/>
    <w:rsid w:val="008B2571"/>
    <w:rsid w:val="008B3F29"/>
    <w:rsid w:val="008B6929"/>
    <w:rsid w:val="008C0059"/>
    <w:rsid w:val="008C0A9C"/>
    <w:rsid w:val="008C480E"/>
    <w:rsid w:val="008C5096"/>
    <w:rsid w:val="008C6DA3"/>
    <w:rsid w:val="008C7091"/>
    <w:rsid w:val="008D00B9"/>
    <w:rsid w:val="008D7323"/>
    <w:rsid w:val="008E01F7"/>
    <w:rsid w:val="008E34F2"/>
    <w:rsid w:val="008E55A2"/>
    <w:rsid w:val="008E67FB"/>
    <w:rsid w:val="008E7CD2"/>
    <w:rsid w:val="008F06B6"/>
    <w:rsid w:val="008F1BAC"/>
    <w:rsid w:val="008F382A"/>
    <w:rsid w:val="008F387A"/>
    <w:rsid w:val="009024A9"/>
    <w:rsid w:val="009058F9"/>
    <w:rsid w:val="00907F45"/>
    <w:rsid w:val="00910D50"/>
    <w:rsid w:val="00911399"/>
    <w:rsid w:val="00914588"/>
    <w:rsid w:val="00914FE8"/>
    <w:rsid w:val="009170F9"/>
    <w:rsid w:val="009178C9"/>
    <w:rsid w:val="00917F8F"/>
    <w:rsid w:val="00920129"/>
    <w:rsid w:val="00921249"/>
    <w:rsid w:val="00925389"/>
    <w:rsid w:val="00927250"/>
    <w:rsid w:val="00930920"/>
    <w:rsid w:val="009311E3"/>
    <w:rsid w:val="00932253"/>
    <w:rsid w:val="00932D63"/>
    <w:rsid w:val="00936CD1"/>
    <w:rsid w:val="00940645"/>
    <w:rsid w:val="00941587"/>
    <w:rsid w:val="00942432"/>
    <w:rsid w:val="00942CAC"/>
    <w:rsid w:val="00945370"/>
    <w:rsid w:val="009457FF"/>
    <w:rsid w:val="0095298C"/>
    <w:rsid w:val="009604A2"/>
    <w:rsid w:val="00960693"/>
    <w:rsid w:val="00961977"/>
    <w:rsid w:val="00962A54"/>
    <w:rsid w:val="00963FBA"/>
    <w:rsid w:val="009704AA"/>
    <w:rsid w:val="00971981"/>
    <w:rsid w:val="00971989"/>
    <w:rsid w:val="00973F9C"/>
    <w:rsid w:val="00974223"/>
    <w:rsid w:val="00974B76"/>
    <w:rsid w:val="00975004"/>
    <w:rsid w:val="0097703D"/>
    <w:rsid w:val="009807F2"/>
    <w:rsid w:val="00981103"/>
    <w:rsid w:val="00981134"/>
    <w:rsid w:val="00981CF8"/>
    <w:rsid w:val="009837BE"/>
    <w:rsid w:val="00983F0B"/>
    <w:rsid w:val="009842C4"/>
    <w:rsid w:val="009848C6"/>
    <w:rsid w:val="009862D6"/>
    <w:rsid w:val="0098759B"/>
    <w:rsid w:val="00987901"/>
    <w:rsid w:val="00987D72"/>
    <w:rsid w:val="00992E04"/>
    <w:rsid w:val="009935AB"/>
    <w:rsid w:val="00996329"/>
    <w:rsid w:val="00996443"/>
    <w:rsid w:val="00996BD9"/>
    <w:rsid w:val="00997EFF"/>
    <w:rsid w:val="009A042D"/>
    <w:rsid w:val="009A0C51"/>
    <w:rsid w:val="009A247B"/>
    <w:rsid w:val="009A2F8F"/>
    <w:rsid w:val="009A33FA"/>
    <w:rsid w:val="009A3F8F"/>
    <w:rsid w:val="009A41C1"/>
    <w:rsid w:val="009A690C"/>
    <w:rsid w:val="009B05A4"/>
    <w:rsid w:val="009B0BCD"/>
    <w:rsid w:val="009B1FA5"/>
    <w:rsid w:val="009B2415"/>
    <w:rsid w:val="009B2499"/>
    <w:rsid w:val="009B2E65"/>
    <w:rsid w:val="009B6407"/>
    <w:rsid w:val="009B6CB2"/>
    <w:rsid w:val="009B7277"/>
    <w:rsid w:val="009C1689"/>
    <w:rsid w:val="009C26C2"/>
    <w:rsid w:val="009C3D1E"/>
    <w:rsid w:val="009C55D6"/>
    <w:rsid w:val="009C63FC"/>
    <w:rsid w:val="009C670A"/>
    <w:rsid w:val="009C7E53"/>
    <w:rsid w:val="009D0FD6"/>
    <w:rsid w:val="009D27B2"/>
    <w:rsid w:val="009D4E0F"/>
    <w:rsid w:val="009D51A6"/>
    <w:rsid w:val="009D7E04"/>
    <w:rsid w:val="009E330B"/>
    <w:rsid w:val="009E5150"/>
    <w:rsid w:val="009F1C7B"/>
    <w:rsid w:val="009F22EB"/>
    <w:rsid w:val="009F30D6"/>
    <w:rsid w:val="009F3100"/>
    <w:rsid w:val="009F329F"/>
    <w:rsid w:val="009F48D3"/>
    <w:rsid w:val="009F4A36"/>
    <w:rsid w:val="009F5890"/>
    <w:rsid w:val="009F5A32"/>
    <w:rsid w:val="009F602C"/>
    <w:rsid w:val="009F7107"/>
    <w:rsid w:val="009F7243"/>
    <w:rsid w:val="00A0192D"/>
    <w:rsid w:val="00A01982"/>
    <w:rsid w:val="00A01D08"/>
    <w:rsid w:val="00A021EA"/>
    <w:rsid w:val="00A03D0E"/>
    <w:rsid w:val="00A04A63"/>
    <w:rsid w:val="00A07AD0"/>
    <w:rsid w:val="00A07F81"/>
    <w:rsid w:val="00A116CD"/>
    <w:rsid w:val="00A118D7"/>
    <w:rsid w:val="00A12C5D"/>
    <w:rsid w:val="00A13D0E"/>
    <w:rsid w:val="00A20590"/>
    <w:rsid w:val="00A227BD"/>
    <w:rsid w:val="00A22842"/>
    <w:rsid w:val="00A22B49"/>
    <w:rsid w:val="00A2454C"/>
    <w:rsid w:val="00A25341"/>
    <w:rsid w:val="00A30558"/>
    <w:rsid w:val="00A3119C"/>
    <w:rsid w:val="00A31EAD"/>
    <w:rsid w:val="00A3406D"/>
    <w:rsid w:val="00A35B97"/>
    <w:rsid w:val="00A35DC9"/>
    <w:rsid w:val="00A37F69"/>
    <w:rsid w:val="00A400F3"/>
    <w:rsid w:val="00A4094C"/>
    <w:rsid w:val="00A42604"/>
    <w:rsid w:val="00A43877"/>
    <w:rsid w:val="00A44323"/>
    <w:rsid w:val="00A4475B"/>
    <w:rsid w:val="00A4499E"/>
    <w:rsid w:val="00A462A8"/>
    <w:rsid w:val="00A465D1"/>
    <w:rsid w:val="00A46BD2"/>
    <w:rsid w:val="00A46D04"/>
    <w:rsid w:val="00A5311C"/>
    <w:rsid w:val="00A531EA"/>
    <w:rsid w:val="00A53822"/>
    <w:rsid w:val="00A5399D"/>
    <w:rsid w:val="00A54284"/>
    <w:rsid w:val="00A55E0C"/>
    <w:rsid w:val="00A6095D"/>
    <w:rsid w:val="00A60D3D"/>
    <w:rsid w:val="00A61099"/>
    <w:rsid w:val="00A62295"/>
    <w:rsid w:val="00A62E78"/>
    <w:rsid w:val="00A6309A"/>
    <w:rsid w:val="00A63B30"/>
    <w:rsid w:val="00A63D08"/>
    <w:rsid w:val="00A63FA8"/>
    <w:rsid w:val="00A648CD"/>
    <w:rsid w:val="00A64C52"/>
    <w:rsid w:val="00A666E9"/>
    <w:rsid w:val="00A703E0"/>
    <w:rsid w:val="00A71FC1"/>
    <w:rsid w:val="00A727BD"/>
    <w:rsid w:val="00A800FA"/>
    <w:rsid w:val="00A80A26"/>
    <w:rsid w:val="00A81024"/>
    <w:rsid w:val="00A815F3"/>
    <w:rsid w:val="00A84966"/>
    <w:rsid w:val="00A84F9C"/>
    <w:rsid w:val="00A8735B"/>
    <w:rsid w:val="00A87F69"/>
    <w:rsid w:val="00A90339"/>
    <w:rsid w:val="00A927B9"/>
    <w:rsid w:val="00A94320"/>
    <w:rsid w:val="00A96271"/>
    <w:rsid w:val="00A9751C"/>
    <w:rsid w:val="00AA03A9"/>
    <w:rsid w:val="00AA351A"/>
    <w:rsid w:val="00AA4A52"/>
    <w:rsid w:val="00AA4BAF"/>
    <w:rsid w:val="00AA5419"/>
    <w:rsid w:val="00AA68E2"/>
    <w:rsid w:val="00AB01AE"/>
    <w:rsid w:val="00AB06FD"/>
    <w:rsid w:val="00AB127F"/>
    <w:rsid w:val="00AB37AD"/>
    <w:rsid w:val="00AB48BF"/>
    <w:rsid w:val="00AB49BF"/>
    <w:rsid w:val="00AB55A5"/>
    <w:rsid w:val="00AB5936"/>
    <w:rsid w:val="00AB6C3A"/>
    <w:rsid w:val="00AC15F3"/>
    <w:rsid w:val="00AC1EF4"/>
    <w:rsid w:val="00AC28F8"/>
    <w:rsid w:val="00AC31EF"/>
    <w:rsid w:val="00AC4F6B"/>
    <w:rsid w:val="00AC56C6"/>
    <w:rsid w:val="00AC58D0"/>
    <w:rsid w:val="00AC6F85"/>
    <w:rsid w:val="00AC79F7"/>
    <w:rsid w:val="00AD166C"/>
    <w:rsid w:val="00AD18E9"/>
    <w:rsid w:val="00AD4374"/>
    <w:rsid w:val="00AD495D"/>
    <w:rsid w:val="00AD55CF"/>
    <w:rsid w:val="00AD7A3E"/>
    <w:rsid w:val="00AD7FBF"/>
    <w:rsid w:val="00AE0AFD"/>
    <w:rsid w:val="00AE0EA4"/>
    <w:rsid w:val="00AE2AC2"/>
    <w:rsid w:val="00AE3B48"/>
    <w:rsid w:val="00AE482E"/>
    <w:rsid w:val="00AE5930"/>
    <w:rsid w:val="00AE5E03"/>
    <w:rsid w:val="00AE659D"/>
    <w:rsid w:val="00AE65BD"/>
    <w:rsid w:val="00AF17B2"/>
    <w:rsid w:val="00AF1EA4"/>
    <w:rsid w:val="00AF200D"/>
    <w:rsid w:val="00AF350A"/>
    <w:rsid w:val="00AF504C"/>
    <w:rsid w:val="00AF5925"/>
    <w:rsid w:val="00AF6D3A"/>
    <w:rsid w:val="00AF7744"/>
    <w:rsid w:val="00B003CF"/>
    <w:rsid w:val="00B00735"/>
    <w:rsid w:val="00B04E59"/>
    <w:rsid w:val="00B102BB"/>
    <w:rsid w:val="00B109D3"/>
    <w:rsid w:val="00B11092"/>
    <w:rsid w:val="00B11933"/>
    <w:rsid w:val="00B12A40"/>
    <w:rsid w:val="00B14C7E"/>
    <w:rsid w:val="00B14CEE"/>
    <w:rsid w:val="00B16019"/>
    <w:rsid w:val="00B163A5"/>
    <w:rsid w:val="00B179D9"/>
    <w:rsid w:val="00B17E40"/>
    <w:rsid w:val="00B2002E"/>
    <w:rsid w:val="00B209C8"/>
    <w:rsid w:val="00B217FC"/>
    <w:rsid w:val="00B21D9A"/>
    <w:rsid w:val="00B23405"/>
    <w:rsid w:val="00B240DE"/>
    <w:rsid w:val="00B26A38"/>
    <w:rsid w:val="00B27F0C"/>
    <w:rsid w:val="00B3008C"/>
    <w:rsid w:val="00B31F56"/>
    <w:rsid w:val="00B329D1"/>
    <w:rsid w:val="00B3359A"/>
    <w:rsid w:val="00B337EB"/>
    <w:rsid w:val="00B338DE"/>
    <w:rsid w:val="00B34907"/>
    <w:rsid w:val="00B35546"/>
    <w:rsid w:val="00B368A6"/>
    <w:rsid w:val="00B37F9C"/>
    <w:rsid w:val="00B40D3F"/>
    <w:rsid w:val="00B412A3"/>
    <w:rsid w:val="00B4313D"/>
    <w:rsid w:val="00B43AA3"/>
    <w:rsid w:val="00B44506"/>
    <w:rsid w:val="00B45772"/>
    <w:rsid w:val="00B47736"/>
    <w:rsid w:val="00B47E00"/>
    <w:rsid w:val="00B506B1"/>
    <w:rsid w:val="00B51178"/>
    <w:rsid w:val="00B53DA7"/>
    <w:rsid w:val="00B5416B"/>
    <w:rsid w:val="00B54866"/>
    <w:rsid w:val="00B56491"/>
    <w:rsid w:val="00B56A23"/>
    <w:rsid w:val="00B57219"/>
    <w:rsid w:val="00B57E87"/>
    <w:rsid w:val="00B62422"/>
    <w:rsid w:val="00B70E2A"/>
    <w:rsid w:val="00B7287C"/>
    <w:rsid w:val="00B731C9"/>
    <w:rsid w:val="00B7342C"/>
    <w:rsid w:val="00B73DF8"/>
    <w:rsid w:val="00B7495F"/>
    <w:rsid w:val="00B76288"/>
    <w:rsid w:val="00B762A9"/>
    <w:rsid w:val="00B80017"/>
    <w:rsid w:val="00B81D0B"/>
    <w:rsid w:val="00B8573F"/>
    <w:rsid w:val="00B858D6"/>
    <w:rsid w:val="00B87FBB"/>
    <w:rsid w:val="00B90E46"/>
    <w:rsid w:val="00B9117B"/>
    <w:rsid w:val="00B9126B"/>
    <w:rsid w:val="00B91C78"/>
    <w:rsid w:val="00B92BB0"/>
    <w:rsid w:val="00B931FF"/>
    <w:rsid w:val="00B97536"/>
    <w:rsid w:val="00BA1268"/>
    <w:rsid w:val="00BA20B1"/>
    <w:rsid w:val="00BA48E2"/>
    <w:rsid w:val="00BA4B17"/>
    <w:rsid w:val="00BA74DF"/>
    <w:rsid w:val="00BA7E26"/>
    <w:rsid w:val="00BB1621"/>
    <w:rsid w:val="00BB5210"/>
    <w:rsid w:val="00BB5D4D"/>
    <w:rsid w:val="00BB6275"/>
    <w:rsid w:val="00BC056A"/>
    <w:rsid w:val="00BC2B25"/>
    <w:rsid w:val="00BC2F90"/>
    <w:rsid w:val="00BC35C2"/>
    <w:rsid w:val="00BC442D"/>
    <w:rsid w:val="00BD0050"/>
    <w:rsid w:val="00BD02B8"/>
    <w:rsid w:val="00BD1E3F"/>
    <w:rsid w:val="00BD229B"/>
    <w:rsid w:val="00BD356D"/>
    <w:rsid w:val="00BD3B34"/>
    <w:rsid w:val="00BD3D6F"/>
    <w:rsid w:val="00BD3F71"/>
    <w:rsid w:val="00BD6845"/>
    <w:rsid w:val="00BE178A"/>
    <w:rsid w:val="00BE1AB3"/>
    <w:rsid w:val="00BE38B9"/>
    <w:rsid w:val="00BE3E03"/>
    <w:rsid w:val="00BE413E"/>
    <w:rsid w:val="00BE6D06"/>
    <w:rsid w:val="00BE7403"/>
    <w:rsid w:val="00BE745E"/>
    <w:rsid w:val="00BF0422"/>
    <w:rsid w:val="00BF2512"/>
    <w:rsid w:val="00BF25C7"/>
    <w:rsid w:val="00BF2F44"/>
    <w:rsid w:val="00BF5975"/>
    <w:rsid w:val="00BF6CDE"/>
    <w:rsid w:val="00C030D5"/>
    <w:rsid w:val="00C03AE1"/>
    <w:rsid w:val="00C0444D"/>
    <w:rsid w:val="00C044B0"/>
    <w:rsid w:val="00C04AFA"/>
    <w:rsid w:val="00C05ACC"/>
    <w:rsid w:val="00C076C9"/>
    <w:rsid w:val="00C129C2"/>
    <w:rsid w:val="00C13E4C"/>
    <w:rsid w:val="00C16178"/>
    <w:rsid w:val="00C16594"/>
    <w:rsid w:val="00C16802"/>
    <w:rsid w:val="00C16F5C"/>
    <w:rsid w:val="00C202EB"/>
    <w:rsid w:val="00C2048A"/>
    <w:rsid w:val="00C20E67"/>
    <w:rsid w:val="00C21A4D"/>
    <w:rsid w:val="00C22798"/>
    <w:rsid w:val="00C232D7"/>
    <w:rsid w:val="00C23982"/>
    <w:rsid w:val="00C2688D"/>
    <w:rsid w:val="00C3024A"/>
    <w:rsid w:val="00C32760"/>
    <w:rsid w:val="00C32E53"/>
    <w:rsid w:val="00C3330A"/>
    <w:rsid w:val="00C348C1"/>
    <w:rsid w:val="00C357CA"/>
    <w:rsid w:val="00C360C9"/>
    <w:rsid w:val="00C36486"/>
    <w:rsid w:val="00C4105F"/>
    <w:rsid w:val="00C4174D"/>
    <w:rsid w:val="00C42250"/>
    <w:rsid w:val="00C423FE"/>
    <w:rsid w:val="00C432A1"/>
    <w:rsid w:val="00C47CFE"/>
    <w:rsid w:val="00C5095D"/>
    <w:rsid w:val="00C5372C"/>
    <w:rsid w:val="00C54CC2"/>
    <w:rsid w:val="00C55958"/>
    <w:rsid w:val="00C572E1"/>
    <w:rsid w:val="00C6192A"/>
    <w:rsid w:val="00C62D9A"/>
    <w:rsid w:val="00C62DBB"/>
    <w:rsid w:val="00C63BFC"/>
    <w:rsid w:val="00C64496"/>
    <w:rsid w:val="00C6671E"/>
    <w:rsid w:val="00C6758C"/>
    <w:rsid w:val="00C67ACB"/>
    <w:rsid w:val="00C71F86"/>
    <w:rsid w:val="00C75684"/>
    <w:rsid w:val="00C758FD"/>
    <w:rsid w:val="00C80998"/>
    <w:rsid w:val="00C86923"/>
    <w:rsid w:val="00C90E37"/>
    <w:rsid w:val="00C9132F"/>
    <w:rsid w:val="00C93A51"/>
    <w:rsid w:val="00C96D04"/>
    <w:rsid w:val="00CA0A2E"/>
    <w:rsid w:val="00CA3BF1"/>
    <w:rsid w:val="00CA41EB"/>
    <w:rsid w:val="00CA4217"/>
    <w:rsid w:val="00CA6E23"/>
    <w:rsid w:val="00CB0ED3"/>
    <w:rsid w:val="00CB2250"/>
    <w:rsid w:val="00CB2D4B"/>
    <w:rsid w:val="00CB2DF9"/>
    <w:rsid w:val="00CB30D5"/>
    <w:rsid w:val="00CB44B3"/>
    <w:rsid w:val="00CB4CF2"/>
    <w:rsid w:val="00CB69C5"/>
    <w:rsid w:val="00CB69F4"/>
    <w:rsid w:val="00CB7C56"/>
    <w:rsid w:val="00CC0BCA"/>
    <w:rsid w:val="00CC1D97"/>
    <w:rsid w:val="00CC553E"/>
    <w:rsid w:val="00CC5DAA"/>
    <w:rsid w:val="00CC5DBF"/>
    <w:rsid w:val="00CC78A5"/>
    <w:rsid w:val="00CD001C"/>
    <w:rsid w:val="00CD3063"/>
    <w:rsid w:val="00CD46FB"/>
    <w:rsid w:val="00CD4EAD"/>
    <w:rsid w:val="00CD6424"/>
    <w:rsid w:val="00CD65A1"/>
    <w:rsid w:val="00CD66E3"/>
    <w:rsid w:val="00CD7197"/>
    <w:rsid w:val="00CD76F0"/>
    <w:rsid w:val="00CE700B"/>
    <w:rsid w:val="00CE767B"/>
    <w:rsid w:val="00CF0A3D"/>
    <w:rsid w:val="00CF2D3E"/>
    <w:rsid w:val="00CF3CC7"/>
    <w:rsid w:val="00CF5BC0"/>
    <w:rsid w:val="00CF5FBC"/>
    <w:rsid w:val="00CF5FE5"/>
    <w:rsid w:val="00CF6DEE"/>
    <w:rsid w:val="00CF7587"/>
    <w:rsid w:val="00D002AB"/>
    <w:rsid w:val="00D00C00"/>
    <w:rsid w:val="00D00D32"/>
    <w:rsid w:val="00D00DB2"/>
    <w:rsid w:val="00D0204D"/>
    <w:rsid w:val="00D034C0"/>
    <w:rsid w:val="00D04334"/>
    <w:rsid w:val="00D06B8B"/>
    <w:rsid w:val="00D108B8"/>
    <w:rsid w:val="00D10B45"/>
    <w:rsid w:val="00D13EF8"/>
    <w:rsid w:val="00D1432E"/>
    <w:rsid w:val="00D1514A"/>
    <w:rsid w:val="00D15F2E"/>
    <w:rsid w:val="00D22566"/>
    <w:rsid w:val="00D229E4"/>
    <w:rsid w:val="00D22AA6"/>
    <w:rsid w:val="00D2454C"/>
    <w:rsid w:val="00D2575A"/>
    <w:rsid w:val="00D26EC4"/>
    <w:rsid w:val="00D27175"/>
    <w:rsid w:val="00D277EF"/>
    <w:rsid w:val="00D3050A"/>
    <w:rsid w:val="00D3210B"/>
    <w:rsid w:val="00D36434"/>
    <w:rsid w:val="00D37E96"/>
    <w:rsid w:val="00D432B0"/>
    <w:rsid w:val="00D45BCC"/>
    <w:rsid w:val="00D4658D"/>
    <w:rsid w:val="00D472BD"/>
    <w:rsid w:val="00D504E0"/>
    <w:rsid w:val="00D52CA1"/>
    <w:rsid w:val="00D538C6"/>
    <w:rsid w:val="00D549BD"/>
    <w:rsid w:val="00D56563"/>
    <w:rsid w:val="00D5762E"/>
    <w:rsid w:val="00D57975"/>
    <w:rsid w:val="00D60DB6"/>
    <w:rsid w:val="00D62887"/>
    <w:rsid w:val="00D65828"/>
    <w:rsid w:val="00D65A03"/>
    <w:rsid w:val="00D65DBA"/>
    <w:rsid w:val="00D717CF"/>
    <w:rsid w:val="00D73177"/>
    <w:rsid w:val="00D73535"/>
    <w:rsid w:val="00D76BF5"/>
    <w:rsid w:val="00D80D63"/>
    <w:rsid w:val="00D81B07"/>
    <w:rsid w:val="00D8276C"/>
    <w:rsid w:val="00D84A6E"/>
    <w:rsid w:val="00D85191"/>
    <w:rsid w:val="00D9672D"/>
    <w:rsid w:val="00D9724D"/>
    <w:rsid w:val="00D973CD"/>
    <w:rsid w:val="00D9753B"/>
    <w:rsid w:val="00DA0F00"/>
    <w:rsid w:val="00DA2EEE"/>
    <w:rsid w:val="00DA51B8"/>
    <w:rsid w:val="00DA5801"/>
    <w:rsid w:val="00DA5C1F"/>
    <w:rsid w:val="00DA7314"/>
    <w:rsid w:val="00DB08D6"/>
    <w:rsid w:val="00DB142D"/>
    <w:rsid w:val="00DB3F75"/>
    <w:rsid w:val="00DB675B"/>
    <w:rsid w:val="00DB7ECA"/>
    <w:rsid w:val="00DC0069"/>
    <w:rsid w:val="00DC04D9"/>
    <w:rsid w:val="00DC1479"/>
    <w:rsid w:val="00DC1488"/>
    <w:rsid w:val="00DC14B7"/>
    <w:rsid w:val="00DC4A62"/>
    <w:rsid w:val="00DC4F33"/>
    <w:rsid w:val="00DC6127"/>
    <w:rsid w:val="00DC6988"/>
    <w:rsid w:val="00DC7616"/>
    <w:rsid w:val="00DD1064"/>
    <w:rsid w:val="00DD12EC"/>
    <w:rsid w:val="00DD2259"/>
    <w:rsid w:val="00DD3294"/>
    <w:rsid w:val="00DE0C91"/>
    <w:rsid w:val="00DE1162"/>
    <w:rsid w:val="00DE1EAD"/>
    <w:rsid w:val="00DE23BC"/>
    <w:rsid w:val="00DE2B89"/>
    <w:rsid w:val="00DE37F0"/>
    <w:rsid w:val="00DE4313"/>
    <w:rsid w:val="00DE6D7F"/>
    <w:rsid w:val="00DE703E"/>
    <w:rsid w:val="00DE74E9"/>
    <w:rsid w:val="00DF24A5"/>
    <w:rsid w:val="00DF25C8"/>
    <w:rsid w:val="00DF3CB9"/>
    <w:rsid w:val="00DF4BB1"/>
    <w:rsid w:val="00DF4C78"/>
    <w:rsid w:val="00DF541E"/>
    <w:rsid w:val="00DF589D"/>
    <w:rsid w:val="00DF59EA"/>
    <w:rsid w:val="00DF65E1"/>
    <w:rsid w:val="00DF7357"/>
    <w:rsid w:val="00E003B6"/>
    <w:rsid w:val="00E014BD"/>
    <w:rsid w:val="00E01D12"/>
    <w:rsid w:val="00E02F7B"/>
    <w:rsid w:val="00E02FC1"/>
    <w:rsid w:val="00E05368"/>
    <w:rsid w:val="00E114C6"/>
    <w:rsid w:val="00E12B4E"/>
    <w:rsid w:val="00E130BB"/>
    <w:rsid w:val="00E14C7E"/>
    <w:rsid w:val="00E15325"/>
    <w:rsid w:val="00E15402"/>
    <w:rsid w:val="00E16907"/>
    <w:rsid w:val="00E16FE9"/>
    <w:rsid w:val="00E1774C"/>
    <w:rsid w:val="00E178E9"/>
    <w:rsid w:val="00E17CE7"/>
    <w:rsid w:val="00E17F74"/>
    <w:rsid w:val="00E17FE2"/>
    <w:rsid w:val="00E21AE8"/>
    <w:rsid w:val="00E23362"/>
    <w:rsid w:val="00E238A2"/>
    <w:rsid w:val="00E249FB"/>
    <w:rsid w:val="00E2724D"/>
    <w:rsid w:val="00E30C51"/>
    <w:rsid w:val="00E32A45"/>
    <w:rsid w:val="00E34537"/>
    <w:rsid w:val="00E34EEC"/>
    <w:rsid w:val="00E35A52"/>
    <w:rsid w:val="00E36EC4"/>
    <w:rsid w:val="00E374EC"/>
    <w:rsid w:val="00E4063F"/>
    <w:rsid w:val="00E4067A"/>
    <w:rsid w:val="00E40D1F"/>
    <w:rsid w:val="00E4104C"/>
    <w:rsid w:val="00E41A82"/>
    <w:rsid w:val="00E41FF0"/>
    <w:rsid w:val="00E444DD"/>
    <w:rsid w:val="00E51BDF"/>
    <w:rsid w:val="00E52B21"/>
    <w:rsid w:val="00E53368"/>
    <w:rsid w:val="00E55018"/>
    <w:rsid w:val="00E5516A"/>
    <w:rsid w:val="00E558A0"/>
    <w:rsid w:val="00E55F7F"/>
    <w:rsid w:val="00E602DE"/>
    <w:rsid w:val="00E60707"/>
    <w:rsid w:val="00E60D4C"/>
    <w:rsid w:val="00E60FCA"/>
    <w:rsid w:val="00E62DF1"/>
    <w:rsid w:val="00E6371F"/>
    <w:rsid w:val="00E63B65"/>
    <w:rsid w:val="00E63F73"/>
    <w:rsid w:val="00E64281"/>
    <w:rsid w:val="00E64601"/>
    <w:rsid w:val="00E64A2D"/>
    <w:rsid w:val="00E65DA6"/>
    <w:rsid w:val="00E672F1"/>
    <w:rsid w:val="00E67490"/>
    <w:rsid w:val="00E67CA0"/>
    <w:rsid w:val="00E704C8"/>
    <w:rsid w:val="00E71E4A"/>
    <w:rsid w:val="00E72F3B"/>
    <w:rsid w:val="00E739D4"/>
    <w:rsid w:val="00E75163"/>
    <w:rsid w:val="00E80E92"/>
    <w:rsid w:val="00E83845"/>
    <w:rsid w:val="00E83882"/>
    <w:rsid w:val="00E838F0"/>
    <w:rsid w:val="00E8532A"/>
    <w:rsid w:val="00E86D15"/>
    <w:rsid w:val="00E8740D"/>
    <w:rsid w:val="00E90F0A"/>
    <w:rsid w:val="00E92484"/>
    <w:rsid w:val="00E9372F"/>
    <w:rsid w:val="00E938A9"/>
    <w:rsid w:val="00E94F46"/>
    <w:rsid w:val="00E96F10"/>
    <w:rsid w:val="00E975A1"/>
    <w:rsid w:val="00EA0610"/>
    <w:rsid w:val="00EA3A5B"/>
    <w:rsid w:val="00EA5F03"/>
    <w:rsid w:val="00EA6D70"/>
    <w:rsid w:val="00EB0E46"/>
    <w:rsid w:val="00EB11E5"/>
    <w:rsid w:val="00EB1437"/>
    <w:rsid w:val="00EB3FB7"/>
    <w:rsid w:val="00EB4A21"/>
    <w:rsid w:val="00EC01C0"/>
    <w:rsid w:val="00EC1CAD"/>
    <w:rsid w:val="00EC42D0"/>
    <w:rsid w:val="00EC4610"/>
    <w:rsid w:val="00EC523E"/>
    <w:rsid w:val="00EC59CA"/>
    <w:rsid w:val="00EC6F74"/>
    <w:rsid w:val="00EC7409"/>
    <w:rsid w:val="00EC7A9A"/>
    <w:rsid w:val="00ED1844"/>
    <w:rsid w:val="00ED2F96"/>
    <w:rsid w:val="00ED360B"/>
    <w:rsid w:val="00ED56E0"/>
    <w:rsid w:val="00ED6D8F"/>
    <w:rsid w:val="00ED727D"/>
    <w:rsid w:val="00EE061B"/>
    <w:rsid w:val="00EE0ECD"/>
    <w:rsid w:val="00EE1055"/>
    <w:rsid w:val="00EE258C"/>
    <w:rsid w:val="00EE29CA"/>
    <w:rsid w:val="00EE448E"/>
    <w:rsid w:val="00EE4F82"/>
    <w:rsid w:val="00EE72A4"/>
    <w:rsid w:val="00EE7BE6"/>
    <w:rsid w:val="00EE7DBA"/>
    <w:rsid w:val="00EF07DA"/>
    <w:rsid w:val="00EF126B"/>
    <w:rsid w:val="00EF324D"/>
    <w:rsid w:val="00EF37F0"/>
    <w:rsid w:val="00EF3BF2"/>
    <w:rsid w:val="00EF5105"/>
    <w:rsid w:val="00EF58FD"/>
    <w:rsid w:val="00F0023F"/>
    <w:rsid w:val="00F00579"/>
    <w:rsid w:val="00F009A1"/>
    <w:rsid w:val="00F01583"/>
    <w:rsid w:val="00F01B43"/>
    <w:rsid w:val="00F01D9E"/>
    <w:rsid w:val="00F0416C"/>
    <w:rsid w:val="00F05220"/>
    <w:rsid w:val="00F079BC"/>
    <w:rsid w:val="00F1004E"/>
    <w:rsid w:val="00F10078"/>
    <w:rsid w:val="00F106F4"/>
    <w:rsid w:val="00F1106D"/>
    <w:rsid w:val="00F12B48"/>
    <w:rsid w:val="00F130F1"/>
    <w:rsid w:val="00F13645"/>
    <w:rsid w:val="00F1399D"/>
    <w:rsid w:val="00F14A01"/>
    <w:rsid w:val="00F1748F"/>
    <w:rsid w:val="00F175FA"/>
    <w:rsid w:val="00F20542"/>
    <w:rsid w:val="00F21236"/>
    <w:rsid w:val="00F218AF"/>
    <w:rsid w:val="00F21E06"/>
    <w:rsid w:val="00F22144"/>
    <w:rsid w:val="00F22EFE"/>
    <w:rsid w:val="00F25C0C"/>
    <w:rsid w:val="00F27F11"/>
    <w:rsid w:val="00F312C0"/>
    <w:rsid w:val="00F31892"/>
    <w:rsid w:val="00F324DC"/>
    <w:rsid w:val="00F32CDB"/>
    <w:rsid w:val="00F32D8A"/>
    <w:rsid w:val="00F3659B"/>
    <w:rsid w:val="00F40A72"/>
    <w:rsid w:val="00F40B88"/>
    <w:rsid w:val="00F41F11"/>
    <w:rsid w:val="00F435B0"/>
    <w:rsid w:val="00F43B3F"/>
    <w:rsid w:val="00F4578C"/>
    <w:rsid w:val="00F46295"/>
    <w:rsid w:val="00F46359"/>
    <w:rsid w:val="00F50E83"/>
    <w:rsid w:val="00F50EC6"/>
    <w:rsid w:val="00F51B4A"/>
    <w:rsid w:val="00F5293A"/>
    <w:rsid w:val="00F52EFA"/>
    <w:rsid w:val="00F543A6"/>
    <w:rsid w:val="00F56114"/>
    <w:rsid w:val="00F60157"/>
    <w:rsid w:val="00F61794"/>
    <w:rsid w:val="00F61BD8"/>
    <w:rsid w:val="00F61C80"/>
    <w:rsid w:val="00F62EC3"/>
    <w:rsid w:val="00F63821"/>
    <w:rsid w:val="00F63A7E"/>
    <w:rsid w:val="00F640C0"/>
    <w:rsid w:val="00F65690"/>
    <w:rsid w:val="00F66110"/>
    <w:rsid w:val="00F676C1"/>
    <w:rsid w:val="00F7058C"/>
    <w:rsid w:val="00F70C8C"/>
    <w:rsid w:val="00F72014"/>
    <w:rsid w:val="00F770BD"/>
    <w:rsid w:val="00F772BF"/>
    <w:rsid w:val="00F7738F"/>
    <w:rsid w:val="00F7740E"/>
    <w:rsid w:val="00F77760"/>
    <w:rsid w:val="00F8076E"/>
    <w:rsid w:val="00F80F68"/>
    <w:rsid w:val="00F83E0C"/>
    <w:rsid w:val="00F85D22"/>
    <w:rsid w:val="00F86FD3"/>
    <w:rsid w:val="00F877BA"/>
    <w:rsid w:val="00F92BBF"/>
    <w:rsid w:val="00F92FB4"/>
    <w:rsid w:val="00F93084"/>
    <w:rsid w:val="00F93E96"/>
    <w:rsid w:val="00F94A4E"/>
    <w:rsid w:val="00F95289"/>
    <w:rsid w:val="00F957D0"/>
    <w:rsid w:val="00F97952"/>
    <w:rsid w:val="00FA07BA"/>
    <w:rsid w:val="00FA2471"/>
    <w:rsid w:val="00FA24D9"/>
    <w:rsid w:val="00FA3043"/>
    <w:rsid w:val="00FA3DE6"/>
    <w:rsid w:val="00FA4B81"/>
    <w:rsid w:val="00FA5E22"/>
    <w:rsid w:val="00FB01D6"/>
    <w:rsid w:val="00FB0F11"/>
    <w:rsid w:val="00FB1CCD"/>
    <w:rsid w:val="00FB2C56"/>
    <w:rsid w:val="00FB2D2D"/>
    <w:rsid w:val="00FB76F8"/>
    <w:rsid w:val="00FC02FA"/>
    <w:rsid w:val="00FC04DB"/>
    <w:rsid w:val="00FC05AE"/>
    <w:rsid w:val="00FC08B7"/>
    <w:rsid w:val="00FC3267"/>
    <w:rsid w:val="00FC32DA"/>
    <w:rsid w:val="00FC3AA2"/>
    <w:rsid w:val="00FC5E52"/>
    <w:rsid w:val="00FC6679"/>
    <w:rsid w:val="00FC6C81"/>
    <w:rsid w:val="00FC6CA8"/>
    <w:rsid w:val="00FD06F8"/>
    <w:rsid w:val="00FD28CE"/>
    <w:rsid w:val="00FD28FE"/>
    <w:rsid w:val="00FD2D62"/>
    <w:rsid w:val="00FD5FA6"/>
    <w:rsid w:val="00FD6084"/>
    <w:rsid w:val="00FD75EC"/>
    <w:rsid w:val="00FE054D"/>
    <w:rsid w:val="00FE2E28"/>
    <w:rsid w:val="00FE3EC5"/>
    <w:rsid w:val="00FE583C"/>
    <w:rsid w:val="00FE6382"/>
    <w:rsid w:val="00FE6FC4"/>
    <w:rsid w:val="00FF0BFE"/>
    <w:rsid w:val="00FF212B"/>
    <w:rsid w:val="00FF27FD"/>
    <w:rsid w:val="00FF3687"/>
    <w:rsid w:val="00FF44E9"/>
    <w:rsid w:val="00FF455E"/>
    <w:rsid w:val="00FF7AFC"/>
    <w:rsid w:val="0396F5F8"/>
    <w:rsid w:val="03BCB032"/>
    <w:rsid w:val="04F75087"/>
    <w:rsid w:val="051A9B16"/>
    <w:rsid w:val="087B32EF"/>
    <w:rsid w:val="15F7E8F8"/>
    <w:rsid w:val="183246A5"/>
    <w:rsid w:val="18E9FB53"/>
    <w:rsid w:val="1E501128"/>
    <w:rsid w:val="1FF3CBF9"/>
    <w:rsid w:val="21422383"/>
    <w:rsid w:val="23A0C7DE"/>
    <w:rsid w:val="23D02446"/>
    <w:rsid w:val="24587C8C"/>
    <w:rsid w:val="257A9EC2"/>
    <w:rsid w:val="26E90BFF"/>
    <w:rsid w:val="2D968895"/>
    <w:rsid w:val="2DF70DA0"/>
    <w:rsid w:val="33B7E7C7"/>
    <w:rsid w:val="33DB3256"/>
    <w:rsid w:val="34FA1FB0"/>
    <w:rsid w:val="42652CFF"/>
    <w:rsid w:val="4345E200"/>
    <w:rsid w:val="44159CCE"/>
    <w:rsid w:val="49E4F040"/>
    <w:rsid w:val="4EB46339"/>
    <w:rsid w:val="5C9C1506"/>
    <w:rsid w:val="5D9009CF"/>
    <w:rsid w:val="5F8E2761"/>
    <w:rsid w:val="5FB0691E"/>
    <w:rsid w:val="65B74306"/>
    <w:rsid w:val="67E64F91"/>
    <w:rsid w:val="6AE01CA1"/>
    <w:rsid w:val="6C5D0329"/>
    <w:rsid w:val="6D7BFD36"/>
    <w:rsid w:val="782874BE"/>
    <w:rsid w:val="7940B035"/>
    <w:rsid w:val="7985A724"/>
    <w:rsid w:val="7AFDFB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3FA481"/>
  <w15:chartTrackingRefBased/>
  <w15:docId w15:val="{B1FB2146-B8F2-1E4E-B4F8-B8A83DC73A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0422"/>
    <w:pPr>
      <w:widowControl w:val="0"/>
      <w:spacing w:after="120" w:line="240" w:lineRule="atLeast"/>
      <w:jc w:val="both"/>
    </w:pPr>
    <w:rPr>
      <w:rFonts w:ascii="Arial" w:eastAsia="Times New Roman" w:hAnsi="Arial" w:cs="Times New Roman"/>
      <w:sz w:val="20"/>
      <w:szCs w:val="20"/>
      <w:lang w:val="en-GB"/>
    </w:rPr>
  </w:style>
  <w:style w:type="paragraph" w:styleId="Heading1">
    <w:name w:val="heading 1"/>
    <w:aliases w:val="H1,MyHeading 1,h1,HHeading 1"/>
    <w:basedOn w:val="Normal"/>
    <w:next w:val="Normal"/>
    <w:link w:val="Heading1Char"/>
    <w:qFormat/>
    <w:rsid w:val="00BF0422"/>
    <w:pPr>
      <w:ind w:left="360" w:hanging="360"/>
      <w:outlineLvl w:val="0"/>
    </w:pPr>
    <w:rPr>
      <w:b/>
      <w:sz w:val="24"/>
    </w:rPr>
  </w:style>
  <w:style w:type="paragraph" w:styleId="Heading2">
    <w:name w:val="heading 2"/>
    <w:aliases w:val="H2"/>
    <w:basedOn w:val="Normal"/>
    <w:next w:val="Normal"/>
    <w:link w:val="Heading2Char"/>
    <w:qFormat/>
    <w:rsid w:val="00BF0422"/>
    <w:pPr>
      <w:keepNext/>
      <w:spacing w:before="240"/>
      <w:outlineLvl w:val="1"/>
    </w:pPr>
    <w:rPr>
      <w:b/>
      <w:i/>
      <w:sz w:val="24"/>
    </w:rPr>
  </w:style>
  <w:style w:type="paragraph" w:styleId="Heading3">
    <w:name w:val="heading 3"/>
    <w:aliases w:val="H3"/>
    <w:basedOn w:val="Heading2"/>
    <w:next w:val="Normal"/>
    <w:link w:val="Heading3Char"/>
    <w:unhideWhenUsed/>
    <w:qFormat/>
    <w:rsid w:val="00BF0422"/>
    <w:pPr>
      <w:keepLines/>
      <w:ind w:left="720"/>
      <w:outlineLvl w:val="2"/>
    </w:pPr>
    <w:rPr>
      <w:rFonts w:eastAsiaTheme="majorEastAsia" w:cstheme="majorBidi"/>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yHeading 1 Char,h1 Char,HHeading 1 Char"/>
    <w:basedOn w:val="DefaultParagraphFont"/>
    <w:link w:val="Heading1"/>
    <w:rsid w:val="00BF0422"/>
    <w:rPr>
      <w:rFonts w:ascii="Arial" w:eastAsia="Times New Roman" w:hAnsi="Arial" w:cs="Times New Roman"/>
      <w:b/>
      <w:szCs w:val="20"/>
      <w:lang w:val="en-GB"/>
    </w:rPr>
  </w:style>
  <w:style w:type="character" w:customStyle="1" w:styleId="Heading2Char">
    <w:name w:val="Heading 2 Char"/>
    <w:aliases w:val="H2 Char"/>
    <w:basedOn w:val="DefaultParagraphFont"/>
    <w:link w:val="Heading2"/>
    <w:rsid w:val="00BF0422"/>
    <w:rPr>
      <w:rFonts w:ascii="Arial" w:eastAsia="Times New Roman" w:hAnsi="Arial" w:cs="Times New Roman"/>
      <w:b/>
      <w:i/>
      <w:szCs w:val="20"/>
      <w:lang w:val="en-GB"/>
    </w:rPr>
  </w:style>
  <w:style w:type="character" w:customStyle="1" w:styleId="Heading3Char">
    <w:name w:val="Heading 3 Char"/>
    <w:aliases w:val="H3 Char"/>
    <w:basedOn w:val="DefaultParagraphFont"/>
    <w:link w:val="Heading3"/>
    <w:rsid w:val="00BF0422"/>
    <w:rPr>
      <w:rFonts w:ascii="Arial" w:eastAsiaTheme="majorEastAsia" w:hAnsi="Arial" w:cstheme="majorBidi"/>
      <w:b/>
      <w:i/>
      <w:lang w:val="en-GB"/>
    </w:rPr>
  </w:style>
  <w:style w:type="paragraph" w:styleId="Header">
    <w:name w:val="header"/>
    <w:basedOn w:val="Normal"/>
    <w:link w:val="HeaderChar"/>
    <w:rsid w:val="00BF0422"/>
    <w:pPr>
      <w:widowControl/>
      <w:tabs>
        <w:tab w:val="center" w:pos="4819"/>
        <w:tab w:val="right" w:pos="9071"/>
      </w:tabs>
    </w:pPr>
  </w:style>
  <w:style w:type="character" w:customStyle="1" w:styleId="HeaderChar">
    <w:name w:val="Header Char"/>
    <w:basedOn w:val="DefaultParagraphFont"/>
    <w:link w:val="Header"/>
    <w:rsid w:val="00BF0422"/>
    <w:rPr>
      <w:rFonts w:ascii="Arial" w:eastAsia="Times New Roman" w:hAnsi="Arial" w:cs="Times New Roman"/>
      <w:sz w:val="20"/>
      <w:szCs w:val="20"/>
      <w:lang w:val="en-GB"/>
    </w:rPr>
  </w:style>
  <w:style w:type="paragraph" w:styleId="Footer">
    <w:name w:val="footer"/>
    <w:basedOn w:val="Normal"/>
    <w:link w:val="FooterChar"/>
    <w:rsid w:val="00BF0422"/>
    <w:pPr>
      <w:tabs>
        <w:tab w:val="center" w:pos="4320"/>
        <w:tab w:val="right" w:pos="8640"/>
      </w:tabs>
    </w:pPr>
  </w:style>
  <w:style w:type="character" w:customStyle="1" w:styleId="FooterChar">
    <w:name w:val="Footer Char"/>
    <w:basedOn w:val="DefaultParagraphFont"/>
    <w:link w:val="Footer"/>
    <w:rsid w:val="00BF0422"/>
    <w:rPr>
      <w:rFonts w:ascii="Arial" w:eastAsia="Times New Roman" w:hAnsi="Arial" w:cs="Times New Roman"/>
      <w:sz w:val="20"/>
      <w:szCs w:val="20"/>
      <w:lang w:val="en-GB"/>
    </w:rPr>
  </w:style>
  <w:style w:type="character" w:styleId="PageNumber">
    <w:name w:val="page number"/>
    <w:basedOn w:val="DefaultParagraphFont"/>
    <w:rsid w:val="00BF0422"/>
  </w:style>
  <w:style w:type="paragraph" w:customStyle="1" w:styleId="TAC">
    <w:name w:val="TAC"/>
    <w:basedOn w:val="Normal"/>
    <w:rsid w:val="004F5B51"/>
    <w:pPr>
      <w:keepNext/>
      <w:keepLines/>
      <w:widowControl/>
      <w:spacing w:after="40" w:line="240" w:lineRule="auto"/>
      <w:jc w:val="center"/>
    </w:pPr>
  </w:style>
  <w:style w:type="paragraph" w:styleId="ListParagraph">
    <w:name w:val="List Paragraph"/>
    <w:basedOn w:val="Normal"/>
    <w:uiPriority w:val="34"/>
    <w:qFormat/>
    <w:rsid w:val="00BF0422"/>
    <w:pPr>
      <w:ind w:left="720"/>
      <w:contextualSpacing/>
      <w:jc w:val="left"/>
    </w:pPr>
    <w:rPr>
      <w:rFonts w:eastAsia="SimSun"/>
      <w:sz w:val="22"/>
    </w:rPr>
  </w:style>
  <w:style w:type="character" w:styleId="CommentReference">
    <w:name w:val="annotation reference"/>
    <w:semiHidden/>
    <w:rsid w:val="00BF0422"/>
    <w:rPr>
      <w:sz w:val="16"/>
      <w:szCs w:val="16"/>
    </w:rPr>
  </w:style>
  <w:style w:type="paragraph" w:styleId="CommentText">
    <w:name w:val="annotation text"/>
    <w:basedOn w:val="Normal"/>
    <w:link w:val="CommentTextChar"/>
    <w:semiHidden/>
    <w:rsid w:val="00BF0422"/>
  </w:style>
  <w:style w:type="character" w:customStyle="1" w:styleId="CommentTextChar">
    <w:name w:val="Comment Text Char"/>
    <w:basedOn w:val="DefaultParagraphFont"/>
    <w:link w:val="CommentText"/>
    <w:semiHidden/>
    <w:rsid w:val="00BF0422"/>
    <w:rPr>
      <w:rFonts w:ascii="Arial" w:eastAsia="Times New Roman" w:hAnsi="Arial" w:cs="Times New Roman"/>
      <w:sz w:val="20"/>
      <w:szCs w:val="20"/>
      <w:lang w:val="en-GB"/>
    </w:rPr>
  </w:style>
  <w:style w:type="paragraph" w:styleId="Subtitle">
    <w:name w:val="Subtitle"/>
    <w:basedOn w:val="Normal"/>
    <w:next w:val="Normal"/>
    <w:link w:val="SubtitleChar"/>
    <w:qFormat/>
    <w:rsid w:val="00BF0422"/>
    <w:pPr>
      <w:numPr>
        <w:ilvl w:val="1"/>
      </w:numPr>
      <w:spacing w:after="160"/>
    </w:pPr>
    <w:rPr>
      <w:rFonts w:eastAsiaTheme="minorEastAsia" w:cs="Arial"/>
      <w:b/>
      <w:color w:val="5A5A5A" w:themeColor="text1" w:themeTint="A5"/>
      <w:spacing w:val="15"/>
      <w:sz w:val="22"/>
      <w:szCs w:val="22"/>
    </w:rPr>
  </w:style>
  <w:style w:type="character" w:customStyle="1" w:styleId="SubtitleChar">
    <w:name w:val="Subtitle Char"/>
    <w:basedOn w:val="DefaultParagraphFont"/>
    <w:link w:val="Subtitle"/>
    <w:rsid w:val="00BF0422"/>
    <w:rPr>
      <w:rFonts w:ascii="Arial" w:eastAsiaTheme="minorEastAsia" w:hAnsi="Arial" w:cs="Arial"/>
      <w:b/>
      <w:color w:val="5A5A5A" w:themeColor="text1" w:themeTint="A5"/>
      <w:spacing w:val="15"/>
      <w:sz w:val="22"/>
      <w:szCs w:val="22"/>
      <w:lang w:val="en-GB"/>
    </w:rPr>
  </w:style>
  <w:style w:type="table" w:styleId="ListTable6ColourfulAccent3">
    <w:name w:val="List Table 6 Colorful Accent 3"/>
    <w:basedOn w:val="TableNormal"/>
    <w:uiPriority w:val="51"/>
    <w:rsid w:val="00BF0422"/>
    <w:rPr>
      <w:rFonts w:ascii="Times New Roman" w:eastAsia="Times New Roman" w:hAnsi="Times New Roman" w:cs="Times New Roman"/>
      <w:color w:val="7B7B7B" w:themeColor="accent3" w:themeShade="BF"/>
      <w:sz w:val="20"/>
      <w:szCs w:val="20"/>
      <w:lang w:val="fi-FI"/>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styleId="Caption">
    <w:name w:val="caption"/>
    <w:basedOn w:val="Normal"/>
    <w:next w:val="Normal"/>
    <w:uiPriority w:val="35"/>
    <w:unhideWhenUsed/>
    <w:qFormat/>
    <w:rsid w:val="00BF0422"/>
    <w:pPr>
      <w:spacing w:after="200" w:line="240" w:lineRule="auto"/>
    </w:pPr>
    <w:rPr>
      <w:i/>
      <w:iCs/>
      <w:color w:val="44546A" w:themeColor="text2"/>
      <w:sz w:val="18"/>
      <w:szCs w:val="18"/>
    </w:rPr>
  </w:style>
  <w:style w:type="paragraph" w:styleId="CommentSubject">
    <w:name w:val="annotation subject"/>
    <w:basedOn w:val="CommentText"/>
    <w:next w:val="CommentText"/>
    <w:link w:val="CommentSubjectChar"/>
    <w:uiPriority w:val="99"/>
    <w:semiHidden/>
    <w:unhideWhenUsed/>
    <w:rsid w:val="005317B6"/>
    <w:pPr>
      <w:spacing w:line="240" w:lineRule="auto"/>
    </w:pPr>
    <w:rPr>
      <w:b/>
      <w:bCs/>
    </w:rPr>
  </w:style>
  <w:style w:type="character" w:customStyle="1" w:styleId="CommentSubjectChar">
    <w:name w:val="Comment Subject Char"/>
    <w:basedOn w:val="CommentTextChar"/>
    <w:link w:val="CommentSubject"/>
    <w:uiPriority w:val="99"/>
    <w:semiHidden/>
    <w:rsid w:val="005317B6"/>
    <w:rPr>
      <w:rFonts w:ascii="Arial" w:eastAsia="Times New Roman" w:hAnsi="Arial" w:cs="Times New Roman"/>
      <w:b/>
      <w:bCs/>
      <w:sz w:val="20"/>
      <w:szCs w:val="20"/>
      <w:lang w:val="en-GB"/>
    </w:rPr>
  </w:style>
  <w:style w:type="paragraph" w:styleId="BalloonText">
    <w:name w:val="Balloon Text"/>
    <w:basedOn w:val="Normal"/>
    <w:link w:val="BalloonTextChar"/>
    <w:uiPriority w:val="99"/>
    <w:semiHidden/>
    <w:unhideWhenUsed/>
    <w:rsid w:val="0085770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5770C"/>
    <w:rPr>
      <w:rFonts w:ascii="Segoe UI" w:eastAsia="Times New Roman" w:hAnsi="Segoe UI" w:cs="Segoe UI"/>
      <w:sz w:val="18"/>
      <w:szCs w:val="18"/>
      <w:lang w:val="en-GB"/>
    </w:rPr>
  </w:style>
  <w:style w:type="paragraph" w:styleId="Revision">
    <w:name w:val="Revision"/>
    <w:hidden/>
    <w:uiPriority w:val="99"/>
    <w:semiHidden/>
    <w:rsid w:val="00CF6DEE"/>
    <w:rPr>
      <w:rFonts w:ascii="Arial" w:eastAsia="Times New Roman" w:hAnsi="Arial" w:cs="Times New Roman"/>
      <w:sz w:val="20"/>
      <w:szCs w:val="20"/>
      <w:lang w:val="en-GB"/>
    </w:rPr>
  </w:style>
  <w:style w:type="character" w:styleId="Hyperlink">
    <w:name w:val="Hyperlink"/>
    <w:qFormat/>
    <w:rsid w:val="008C0A9C"/>
    <w:rPr>
      <w:color w:val="0000FF"/>
      <w:u w:val="single"/>
    </w:rPr>
  </w:style>
  <w:style w:type="table" w:styleId="TableGrid">
    <w:name w:val="Table Grid"/>
    <w:basedOn w:val="TableNormal"/>
    <w:uiPriority w:val="39"/>
    <w:rsid w:val="009D51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X">
    <w:name w:val="EX"/>
    <w:basedOn w:val="Normal"/>
    <w:rsid w:val="003D4352"/>
    <w:pPr>
      <w:keepLines/>
      <w:widowControl/>
      <w:spacing w:after="180" w:line="240" w:lineRule="auto"/>
      <w:ind w:left="1702" w:hanging="1418"/>
      <w:jc w:val="left"/>
    </w:pPr>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01345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00CE50E52E7543470BBDD3827FE50C59CB" PreviousValue="false"/>
</file>

<file path=customXml/item2.xml><?xml version="1.0" encoding="utf-8"?>
<?mso-contentType ?>
<customXsn xmlns="http://schemas.microsoft.com/office/2006/metadata/customXsn">
  <xsnLocation/>
  <cached>True</cached>
  <openByDefault>True</openByDefault>
  <xsnScope/>
</customXsn>
</file>

<file path=customXml/item3.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D47A29946174564BB8E94B31BEFE1481" ma:contentTypeVersion="8" ma:contentTypeDescription="Create Nokia Word Document" ma:contentTypeScope="" ma:versionID="f45ff1168c78d80ab6657f2fb6a5ead0">
  <xsd:schema xmlns:xsd="http://www.w3.org/2001/XMLSchema" xmlns:xs="http://www.w3.org/2001/XMLSchema" xmlns:p="http://schemas.microsoft.com/office/2006/metadata/properties" xmlns:ns2="71c5aaf6-e6ce-465b-b873-5148d2a4c105" targetNamespace="http://schemas.microsoft.com/office/2006/metadata/properties" ma:root="true" ma:fieldsID="8f6d99ad963bdfadf3f6f16f283cce68"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ORI5PN3I24PR-1260353314-717</_dlc_DocId>
    <HideFromDelve xmlns="71c5aaf6-e6ce-465b-b873-5148d2a4c105">false</HideFromDelve>
    <DocumentType xmlns="71c5aaf6-e6ce-465b-b873-5148d2a4c105">Description</DocumentType>
    <NokiaConfidentiality xmlns="71c5aaf6-e6ce-465b-b873-5148d2a4c105">Nokia Internal Use</NokiaConfidentiality>
    <Owner xmlns="71c5aaf6-e6ce-465b-b873-5148d2a4c105" xsi:nil="true"/>
    <_dlc_DocIdUrl xmlns="71c5aaf6-e6ce-465b-b873-5148d2a4c105">
      <Url>https://nokia.sharepoint.com/sites/IVAS_Codec/_layouts/15/DocIdRedir.aspx?ID=ORI5PN3I24PR-1260353314-717</Url>
      <Description>ORI5PN3I24PR-1260353314-717</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4FEC38C-A6AA-4040-BE94-7E8CC64D218B}">
  <ds:schemaRefs>
    <ds:schemaRef ds:uri="Microsoft.SharePoint.Taxonomy.ContentTypeSync"/>
  </ds:schemaRefs>
</ds:datastoreItem>
</file>

<file path=customXml/itemProps2.xml><?xml version="1.0" encoding="utf-8"?>
<ds:datastoreItem xmlns:ds="http://schemas.openxmlformats.org/officeDocument/2006/customXml" ds:itemID="{5D5A6B24-599F-4532-B17D-63104B63FE4F}">
  <ds:schemaRefs>
    <ds:schemaRef ds:uri="http://schemas.microsoft.com/office/2006/metadata/customXsn"/>
  </ds:schemaRefs>
</ds:datastoreItem>
</file>

<file path=customXml/itemProps3.xml><?xml version="1.0" encoding="utf-8"?>
<ds:datastoreItem xmlns:ds="http://schemas.openxmlformats.org/officeDocument/2006/customXml" ds:itemID="{866839F7-3CF5-435D-8312-4A2495CA3D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7E4F2BD-FAAE-4C48-986D-B78F9A219CDE}">
  <ds:schemaRefs>
    <ds:schemaRef ds:uri="http://schemas.microsoft.com/sharepoint/v3/contenttype/forms"/>
  </ds:schemaRefs>
</ds:datastoreItem>
</file>

<file path=customXml/itemProps5.xml><?xml version="1.0" encoding="utf-8"?>
<ds:datastoreItem xmlns:ds="http://schemas.openxmlformats.org/officeDocument/2006/customXml" ds:itemID="{0AD357E0-6488-4C48-A9D4-FA57C9AA87B9}">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B864BEB9-4A5B-904D-A51E-DB7FAF50CF62}">
  <ds:schemaRefs>
    <ds:schemaRef ds:uri="http://schemas.openxmlformats.org/officeDocument/2006/bibliography"/>
  </ds:schemaRefs>
</ds:datastoreItem>
</file>

<file path=customXml/itemProps7.xml><?xml version="1.0" encoding="utf-8"?>
<ds:datastoreItem xmlns:ds="http://schemas.openxmlformats.org/officeDocument/2006/customXml" ds:itemID="{D59D5F57-D95F-488E-90A0-A885E68C020E}">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7</TotalTime>
  <Pages>2</Pages>
  <Words>553</Words>
  <Characters>3153</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cp:revision>
  <dcterms:created xsi:type="dcterms:W3CDTF">2024-11-12T18:42:00Z</dcterms:created>
  <dcterms:modified xsi:type="dcterms:W3CDTF">2024-11-12T20:20:00Z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0x010100CE50E52E7543470BBDD3827FE50C59CB00D47A29946174564BB8E94B31BEFE1481</vt:lpwstr>
  </property>
  <property fmtid="{D5CDD505-2E9C-101B-9397-08002B2CF9AE}" pid="3" name="_dlc_DocIdItemGuid">
    <vt:lpwstr>9d372b01-78d5-408c-bb2d-c7c6bc570ca5</vt:lpwstr>
  </property>
  <property fmtid="{D5CDD505-2E9C-101B-9397-08002B2CF9AE}" pid="4" name="SharedWithUsers">
    <vt:lpwstr>55;#Sujeet Mate (Nokia);#58;#Lauros Pajunen (Nokia);#23;#Tapani Pihlajakuja (Nokia)</vt:lpwstr>
  </property>
</Properties>
</file>